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00D39" w14:textId="6A76ACB3" w:rsidR="00862329" w:rsidRPr="00972A28" w:rsidRDefault="00862329">
      <w:pPr>
        <w:rPr>
          <w:rFonts w:ascii="標楷體" w:eastAsia="標楷體" w:hAnsi="標楷體"/>
          <w:b/>
          <w:bCs/>
          <w:sz w:val="32"/>
          <w:szCs w:val="32"/>
        </w:rPr>
      </w:pPr>
      <w:bookmarkStart w:id="0" w:name="_GoBack"/>
      <w:bookmarkEnd w:id="0"/>
      <w:r w:rsidRPr="00972A28">
        <w:rPr>
          <w:rFonts w:ascii="標楷體" w:eastAsia="標楷體" w:hAnsi="標楷體" w:hint="eastAsia"/>
          <w:b/>
          <w:bCs/>
          <w:sz w:val="32"/>
          <w:szCs w:val="32"/>
        </w:rPr>
        <w:t>公</w:t>
      </w:r>
      <w:proofErr w:type="gramStart"/>
      <w:r w:rsidRPr="00972A28">
        <w:rPr>
          <w:rFonts w:ascii="標楷體" w:eastAsia="標楷體" w:hAnsi="標楷體" w:hint="eastAsia"/>
          <w:b/>
          <w:bCs/>
          <w:sz w:val="32"/>
          <w:szCs w:val="32"/>
        </w:rPr>
        <w:t>開標租本會</w:t>
      </w:r>
      <w:proofErr w:type="gramEnd"/>
      <w:r w:rsidRPr="00972A28">
        <w:rPr>
          <w:rFonts w:ascii="標楷體" w:eastAsia="標楷體" w:hAnsi="標楷體" w:hint="eastAsia"/>
          <w:b/>
          <w:bCs/>
          <w:sz w:val="32"/>
          <w:szCs w:val="32"/>
        </w:rPr>
        <w:t>內湖區高爾夫球練習場及部份地下停車場</w:t>
      </w:r>
    </w:p>
    <w:p w14:paraId="65F750BE" w14:textId="278376C4" w:rsidR="00862329" w:rsidRPr="00972A28" w:rsidRDefault="00862329">
      <w:pPr>
        <w:rPr>
          <w:rFonts w:ascii="標楷體" w:eastAsia="標楷體" w:hAnsi="標楷體"/>
          <w:b/>
          <w:bCs/>
          <w:sz w:val="32"/>
          <w:szCs w:val="32"/>
        </w:rPr>
      </w:pPr>
      <w:r w:rsidRPr="00972A28">
        <w:rPr>
          <w:rFonts w:ascii="標楷體" w:eastAsia="標楷體" w:hAnsi="標楷體" w:hint="eastAsia"/>
          <w:b/>
          <w:bCs/>
          <w:sz w:val="32"/>
          <w:szCs w:val="32"/>
        </w:rPr>
        <w:t>發布日期:</w:t>
      </w:r>
      <w:bookmarkStart w:id="1" w:name="_Hlk124710763"/>
      <w:r w:rsidRPr="00972A28">
        <w:rPr>
          <w:rFonts w:ascii="標楷體" w:eastAsia="標楷體" w:hAnsi="標楷體" w:hint="eastAsia"/>
          <w:b/>
          <w:bCs/>
          <w:sz w:val="32"/>
          <w:szCs w:val="32"/>
        </w:rPr>
        <w:t>112年1月18日</w:t>
      </w:r>
      <w:bookmarkEnd w:id="1"/>
    </w:p>
    <w:p w14:paraId="30FD9233" w14:textId="0E680DA2" w:rsidR="00862329" w:rsidRPr="00972A28" w:rsidRDefault="00862329">
      <w:pPr>
        <w:rPr>
          <w:rFonts w:ascii="標楷體" w:eastAsia="標楷體" w:hAnsi="標楷體"/>
          <w:b/>
          <w:bCs/>
          <w:sz w:val="32"/>
          <w:szCs w:val="32"/>
        </w:rPr>
      </w:pPr>
      <w:r w:rsidRPr="00972A28">
        <w:rPr>
          <w:rFonts w:ascii="標楷體" w:eastAsia="標楷體" w:hAnsi="標楷體" w:hint="eastAsia"/>
          <w:b/>
          <w:bCs/>
          <w:sz w:val="32"/>
          <w:szCs w:val="32"/>
        </w:rPr>
        <w:t>截止日期:112年2月</w:t>
      </w:r>
      <w:r w:rsidRPr="00972A28">
        <w:rPr>
          <w:rFonts w:ascii="標楷體" w:eastAsia="標楷體" w:hAnsi="標楷體"/>
          <w:b/>
          <w:bCs/>
          <w:sz w:val="32"/>
          <w:szCs w:val="32"/>
        </w:rPr>
        <w:t xml:space="preserve"> 7</w:t>
      </w:r>
      <w:r w:rsidRPr="00972A28">
        <w:rPr>
          <w:rFonts w:ascii="標楷體" w:eastAsia="標楷體" w:hAnsi="標楷體" w:hint="eastAsia"/>
          <w:b/>
          <w:bCs/>
          <w:sz w:val="32"/>
          <w:szCs w:val="32"/>
        </w:rPr>
        <w:t xml:space="preserve">日 </w:t>
      </w:r>
    </w:p>
    <w:p w14:paraId="764BE863" w14:textId="72D89EBD" w:rsidR="00862329" w:rsidRPr="00972A28" w:rsidRDefault="00862329">
      <w:pPr>
        <w:rPr>
          <w:rFonts w:ascii="標楷體" w:eastAsia="標楷體" w:hAnsi="標楷體"/>
          <w:b/>
          <w:bCs/>
          <w:sz w:val="32"/>
          <w:szCs w:val="32"/>
        </w:rPr>
      </w:pPr>
      <w:r w:rsidRPr="00972A28">
        <w:rPr>
          <w:rFonts w:ascii="標楷體" w:eastAsia="標楷體" w:hAnsi="標楷體" w:hint="eastAsia"/>
          <w:b/>
          <w:bCs/>
          <w:sz w:val="32"/>
          <w:szCs w:val="32"/>
        </w:rPr>
        <w:t>發布單位 行政組</w:t>
      </w:r>
    </w:p>
    <w:p w14:paraId="4DB90615" w14:textId="5BE188DA" w:rsidR="007C4536" w:rsidRPr="00972A28" w:rsidRDefault="00DF4AA8">
      <w:pPr>
        <w:rPr>
          <w:rFonts w:ascii="標楷體" w:eastAsia="標楷體" w:hAnsi="標楷體"/>
          <w:b/>
          <w:bCs/>
          <w:sz w:val="32"/>
          <w:szCs w:val="32"/>
        </w:rPr>
      </w:pPr>
      <w:r w:rsidRPr="00972A28">
        <w:rPr>
          <w:rFonts w:ascii="標楷體" w:eastAsia="標楷體" w:hAnsi="標楷體"/>
          <w:b/>
          <w:bCs/>
          <w:sz w:val="32"/>
          <w:szCs w:val="32"/>
        </w:rPr>
        <w:t>招標公告</w:t>
      </w:r>
      <w:r w:rsidRPr="00972A28">
        <w:rPr>
          <w:rFonts w:ascii="標楷體" w:eastAsia="標楷體" w:hAnsi="標楷體"/>
          <w:b/>
          <w:bCs/>
          <w:color w:val="FF0000"/>
          <w:sz w:val="32"/>
          <w:szCs w:val="32"/>
        </w:rPr>
        <w:t>（第一次）</w:t>
      </w:r>
    </w:p>
    <w:p w14:paraId="6BEDCD34" w14:textId="10AF1348" w:rsidR="007C4536" w:rsidRPr="00972A28" w:rsidRDefault="00237261" w:rsidP="004F00EA">
      <w:pPr>
        <w:pStyle w:val="Default"/>
        <w:ind w:left="781" w:hangingChars="300" w:hanging="781"/>
        <w:rPr>
          <w:sz w:val="23"/>
          <w:szCs w:val="23"/>
        </w:rPr>
      </w:pPr>
      <w:r w:rsidRPr="00972A28">
        <w:rPr>
          <w:rFonts w:hAnsi="標楷體" w:hint="eastAsia"/>
          <w:b/>
          <w:bCs/>
          <w:sz w:val="26"/>
          <w:szCs w:val="26"/>
        </w:rPr>
        <w:t>主旨：</w:t>
      </w:r>
      <w:bookmarkStart w:id="2" w:name="_Hlk124710931"/>
      <w:r w:rsidR="007C4536" w:rsidRPr="00972A28">
        <w:rPr>
          <w:rFonts w:hint="eastAsia"/>
          <w:b/>
          <w:bCs/>
          <w:sz w:val="26"/>
          <w:szCs w:val="26"/>
        </w:rPr>
        <w:t>公開標租台北市內湖區瑞光路76巷101號(1、2樓)及101號3樓、高爾夫球練習場、地下停車場(部份)</w:t>
      </w:r>
      <w:r w:rsidR="007C4536" w:rsidRPr="00972A28">
        <w:rPr>
          <w:rFonts w:ascii="新細明體" w:eastAsia="新細明體" w:hAnsi="新細明體" w:hint="eastAsia"/>
          <w:b/>
          <w:bCs/>
          <w:sz w:val="26"/>
          <w:szCs w:val="26"/>
        </w:rPr>
        <w:t>。</w:t>
      </w:r>
      <w:bookmarkEnd w:id="2"/>
    </w:p>
    <w:p w14:paraId="25EA4983" w14:textId="7FC6BF90" w:rsidR="007C4536" w:rsidRPr="00972A28" w:rsidRDefault="00237261" w:rsidP="004F00EA">
      <w:pPr>
        <w:spacing w:beforeLines="50" w:before="180"/>
        <w:rPr>
          <w:rFonts w:ascii="標楷體" w:eastAsia="標楷體" w:hAnsi="標楷體"/>
          <w:b/>
          <w:bCs/>
          <w:sz w:val="26"/>
          <w:szCs w:val="26"/>
        </w:rPr>
      </w:pPr>
      <w:r w:rsidRPr="00972A28">
        <w:rPr>
          <w:rFonts w:ascii="標楷體" w:eastAsia="標楷體" w:hAnsi="標楷體" w:hint="eastAsia"/>
          <w:b/>
          <w:bCs/>
          <w:sz w:val="26"/>
          <w:szCs w:val="26"/>
        </w:rPr>
        <w:t>公告事項：</w:t>
      </w:r>
    </w:p>
    <w:p w14:paraId="31C9FCC5" w14:textId="60ACFB34" w:rsidR="00237261" w:rsidRPr="00972A28" w:rsidRDefault="00237261" w:rsidP="007E6FD6">
      <w:pPr>
        <w:pStyle w:val="a3"/>
        <w:numPr>
          <w:ilvl w:val="0"/>
          <w:numId w:val="1"/>
        </w:numPr>
        <w:ind w:leftChars="0"/>
        <w:jc w:val="both"/>
        <w:rPr>
          <w:rFonts w:ascii="標楷體" w:eastAsia="標楷體" w:hAnsi="標楷體"/>
          <w:b/>
          <w:bCs/>
          <w:sz w:val="26"/>
          <w:szCs w:val="26"/>
        </w:rPr>
      </w:pPr>
      <w:r w:rsidRPr="00972A28">
        <w:rPr>
          <w:rFonts w:ascii="標楷體" w:eastAsia="標楷體" w:hAnsi="標楷體" w:hint="eastAsia"/>
          <w:b/>
          <w:bCs/>
          <w:sz w:val="26"/>
          <w:szCs w:val="26"/>
        </w:rPr>
        <w:t>租賃標的物:台北市內湖區瑞光路76巷101號(1、2樓)及101號3樓、高爾夫球練習場、地下停車場(部份)。</w:t>
      </w:r>
    </w:p>
    <w:p w14:paraId="2CF2DD9F" w14:textId="5F244449" w:rsidR="00237261" w:rsidRPr="00972A28" w:rsidRDefault="00237261" w:rsidP="007E6FD6">
      <w:pPr>
        <w:pStyle w:val="a3"/>
        <w:numPr>
          <w:ilvl w:val="0"/>
          <w:numId w:val="1"/>
        </w:numPr>
        <w:spacing w:line="500" w:lineRule="exact"/>
        <w:ind w:leftChars="0"/>
        <w:jc w:val="both"/>
        <w:rPr>
          <w:rFonts w:ascii="標楷體" w:eastAsia="標楷體" w:hAnsi="標楷體"/>
          <w:b/>
          <w:bCs/>
          <w:sz w:val="26"/>
          <w:szCs w:val="26"/>
        </w:rPr>
      </w:pPr>
      <w:r w:rsidRPr="00972A28">
        <w:rPr>
          <w:rFonts w:ascii="標楷體" w:eastAsia="標楷體" w:hAnsi="標楷體" w:hint="eastAsia"/>
          <w:b/>
          <w:bCs/>
          <w:sz w:val="26"/>
          <w:szCs w:val="26"/>
        </w:rPr>
        <w:t>租賃期間:自民國1</w:t>
      </w:r>
      <w:r w:rsidRPr="00972A28">
        <w:rPr>
          <w:rFonts w:ascii="標楷體" w:eastAsia="標楷體" w:hAnsi="標楷體"/>
          <w:b/>
          <w:bCs/>
          <w:sz w:val="26"/>
          <w:szCs w:val="26"/>
        </w:rPr>
        <w:t>12</w:t>
      </w:r>
      <w:r w:rsidRPr="00972A28">
        <w:rPr>
          <w:rFonts w:ascii="標楷體" w:eastAsia="標楷體" w:hAnsi="標楷體" w:hint="eastAsia"/>
          <w:b/>
          <w:bCs/>
          <w:sz w:val="26"/>
          <w:szCs w:val="26"/>
        </w:rPr>
        <w:t>年</w:t>
      </w:r>
      <w:r w:rsidRPr="00972A28">
        <w:rPr>
          <w:rFonts w:ascii="標楷體" w:eastAsia="標楷體" w:hAnsi="標楷體"/>
          <w:b/>
          <w:bCs/>
          <w:sz w:val="26"/>
          <w:szCs w:val="26"/>
        </w:rPr>
        <w:t>8</w:t>
      </w:r>
      <w:r w:rsidRPr="00972A28">
        <w:rPr>
          <w:rFonts w:ascii="標楷體" w:eastAsia="標楷體" w:hAnsi="標楷體" w:hint="eastAsia"/>
          <w:b/>
          <w:bCs/>
          <w:sz w:val="26"/>
          <w:szCs w:val="26"/>
        </w:rPr>
        <w:t>月</w:t>
      </w:r>
      <w:r w:rsidRPr="00972A28">
        <w:rPr>
          <w:rFonts w:ascii="標楷體" w:eastAsia="標楷體" w:hAnsi="標楷體"/>
          <w:b/>
          <w:bCs/>
          <w:sz w:val="26"/>
          <w:szCs w:val="26"/>
        </w:rPr>
        <w:t>1</w:t>
      </w:r>
      <w:r w:rsidRPr="00972A28">
        <w:rPr>
          <w:rFonts w:ascii="標楷體" w:eastAsia="標楷體" w:hAnsi="標楷體" w:hint="eastAsia"/>
          <w:b/>
          <w:bCs/>
          <w:sz w:val="26"/>
          <w:szCs w:val="26"/>
        </w:rPr>
        <w:t>日起至</w:t>
      </w:r>
      <w:r w:rsidRPr="00972A28">
        <w:rPr>
          <w:rFonts w:ascii="標楷體" w:eastAsia="標楷體" w:hAnsi="標楷體"/>
          <w:b/>
          <w:bCs/>
          <w:sz w:val="26"/>
          <w:szCs w:val="26"/>
        </w:rPr>
        <w:t>121</w:t>
      </w:r>
      <w:r w:rsidRPr="00972A28">
        <w:rPr>
          <w:rFonts w:ascii="標楷體" w:eastAsia="標楷體" w:hAnsi="標楷體" w:hint="eastAsia"/>
          <w:b/>
          <w:bCs/>
          <w:sz w:val="26"/>
          <w:szCs w:val="26"/>
        </w:rPr>
        <w:t>年</w:t>
      </w:r>
      <w:r w:rsidRPr="00972A28">
        <w:rPr>
          <w:rFonts w:ascii="標楷體" w:eastAsia="標楷體" w:hAnsi="標楷體"/>
          <w:b/>
          <w:bCs/>
          <w:sz w:val="26"/>
          <w:szCs w:val="26"/>
        </w:rPr>
        <w:t>7</w:t>
      </w:r>
      <w:r w:rsidRPr="00972A28">
        <w:rPr>
          <w:rFonts w:ascii="標楷體" w:eastAsia="標楷體" w:hAnsi="標楷體" w:hint="eastAsia"/>
          <w:b/>
          <w:bCs/>
          <w:sz w:val="26"/>
          <w:szCs w:val="26"/>
        </w:rPr>
        <w:t>月</w:t>
      </w:r>
      <w:r w:rsidRPr="00972A28">
        <w:rPr>
          <w:rFonts w:ascii="標楷體" w:eastAsia="標楷體" w:hAnsi="標楷體"/>
          <w:b/>
          <w:bCs/>
          <w:sz w:val="26"/>
          <w:szCs w:val="26"/>
        </w:rPr>
        <w:t>31</w:t>
      </w:r>
      <w:r w:rsidRPr="00972A28">
        <w:rPr>
          <w:rFonts w:ascii="標楷體" w:eastAsia="標楷體" w:hAnsi="標楷體" w:hint="eastAsia"/>
          <w:b/>
          <w:bCs/>
          <w:sz w:val="26"/>
          <w:szCs w:val="26"/>
        </w:rPr>
        <w:t>日止、共計九年(得續租)。</w:t>
      </w:r>
    </w:p>
    <w:p w14:paraId="7C2CDE3F" w14:textId="342875E6" w:rsidR="00237261" w:rsidRPr="00972A28" w:rsidRDefault="00237261" w:rsidP="007E6FD6">
      <w:pPr>
        <w:pStyle w:val="a3"/>
        <w:numPr>
          <w:ilvl w:val="0"/>
          <w:numId w:val="1"/>
        </w:numPr>
        <w:spacing w:line="500" w:lineRule="exact"/>
        <w:ind w:leftChars="0"/>
        <w:jc w:val="both"/>
        <w:rPr>
          <w:rFonts w:ascii="標楷體" w:eastAsia="標楷體" w:hAnsi="標楷體"/>
          <w:b/>
          <w:bCs/>
          <w:sz w:val="26"/>
          <w:szCs w:val="26"/>
        </w:rPr>
      </w:pPr>
      <w:r w:rsidRPr="00972A28">
        <w:rPr>
          <w:rFonts w:ascii="標楷體" w:eastAsia="標楷體" w:hAnsi="標楷體" w:hint="eastAsia"/>
          <w:b/>
          <w:bCs/>
          <w:sz w:val="26"/>
          <w:szCs w:val="26"/>
        </w:rPr>
        <w:t>月租金及競標方式:租賃標的物以月租金為底價，由投標者以有效標之投標金額不低於標租底價之最高者得標(租金以月</w:t>
      </w:r>
      <w:proofErr w:type="gramStart"/>
      <w:r w:rsidRPr="00972A28">
        <w:rPr>
          <w:rFonts w:ascii="標楷體" w:eastAsia="標楷體" w:hAnsi="標楷體" w:hint="eastAsia"/>
          <w:b/>
          <w:bCs/>
          <w:sz w:val="26"/>
          <w:szCs w:val="26"/>
        </w:rPr>
        <w:t>繳</w:t>
      </w:r>
      <w:proofErr w:type="gramEnd"/>
      <w:r w:rsidRPr="00972A28">
        <w:rPr>
          <w:rFonts w:ascii="標楷體" w:eastAsia="標楷體" w:hAnsi="標楷體" w:hint="eastAsia"/>
          <w:b/>
          <w:bCs/>
          <w:sz w:val="26"/>
          <w:szCs w:val="26"/>
        </w:rPr>
        <w:t>方式)。</w:t>
      </w:r>
    </w:p>
    <w:p w14:paraId="45064868" w14:textId="4313099A" w:rsidR="00237261" w:rsidRPr="00972A28" w:rsidRDefault="00237261" w:rsidP="007E6FD6">
      <w:pPr>
        <w:pStyle w:val="a3"/>
        <w:numPr>
          <w:ilvl w:val="0"/>
          <w:numId w:val="1"/>
        </w:numPr>
        <w:spacing w:line="500" w:lineRule="exact"/>
        <w:ind w:leftChars="0"/>
        <w:jc w:val="both"/>
        <w:rPr>
          <w:rFonts w:ascii="標楷體" w:eastAsia="標楷體" w:hAnsi="標楷體"/>
          <w:b/>
          <w:bCs/>
          <w:sz w:val="26"/>
          <w:szCs w:val="26"/>
        </w:rPr>
      </w:pPr>
      <w:proofErr w:type="gramStart"/>
      <w:r w:rsidRPr="00972A28">
        <w:rPr>
          <w:rFonts w:ascii="標楷體" w:eastAsia="標楷體" w:hAnsi="標楷體" w:hint="eastAsia"/>
          <w:b/>
          <w:bCs/>
          <w:sz w:val="26"/>
          <w:szCs w:val="26"/>
        </w:rPr>
        <w:t>押</w:t>
      </w:r>
      <w:proofErr w:type="gramEnd"/>
      <w:r w:rsidRPr="00972A28">
        <w:rPr>
          <w:rFonts w:ascii="標楷體" w:eastAsia="標楷體" w:hAnsi="標楷體" w:hint="eastAsia"/>
          <w:b/>
          <w:bCs/>
          <w:sz w:val="26"/>
          <w:szCs w:val="26"/>
        </w:rPr>
        <w:t>標金及繳納方式:新台幣</w:t>
      </w:r>
      <w:r w:rsidR="00814BB7" w:rsidRPr="00972A28">
        <w:rPr>
          <w:rFonts w:ascii="標楷體" w:eastAsia="標楷體" w:hAnsi="標楷體" w:hint="eastAsia"/>
          <w:b/>
          <w:bCs/>
          <w:sz w:val="26"/>
          <w:szCs w:val="26"/>
        </w:rPr>
        <w:t>壹拾貳萬</w:t>
      </w:r>
      <w:r w:rsidRPr="00972A28">
        <w:rPr>
          <w:rFonts w:ascii="標楷體" w:eastAsia="標楷體" w:hAnsi="標楷體" w:hint="eastAsia"/>
          <w:b/>
          <w:bCs/>
          <w:sz w:val="26"/>
          <w:szCs w:val="26"/>
        </w:rPr>
        <w:t>元，</w:t>
      </w:r>
      <w:r w:rsidR="007D1C77" w:rsidRPr="00972A28">
        <w:rPr>
          <w:rFonts w:ascii="標楷體" w:eastAsia="標楷體" w:hAnsi="標楷體" w:hint="eastAsia"/>
          <w:b/>
          <w:bCs/>
          <w:sz w:val="26"/>
          <w:szCs w:val="26"/>
        </w:rPr>
        <w:t>由投標者向金融機構</w:t>
      </w:r>
      <w:r w:rsidRPr="00972A28">
        <w:rPr>
          <w:rFonts w:ascii="標楷體" w:eastAsia="標楷體" w:hAnsi="標楷體" w:hint="eastAsia"/>
          <w:b/>
          <w:bCs/>
          <w:sz w:val="26"/>
          <w:szCs w:val="26"/>
        </w:rPr>
        <w:t>開立</w:t>
      </w:r>
      <w:r w:rsidR="009248CE" w:rsidRPr="00972A28">
        <w:rPr>
          <w:rFonts w:ascii="標楷體" w:eastAsia="標楷體" w:hAnsi="標楷體" w:hint="eastAsia"/>
          <w:b/>
          <w:bCs/>
          <w:sz w:val="26"/>
          <w:szCs w:val="26"/>
        </w:rPr>
        <w:t>受款人</w:t>
      </w:r>
      <w:r w:rsidRPr="00972A28">
        <w:rPr>
          <w:rFonts w:ascii="標楷體" w:eastAsia="標楷體" w:hAnsi="標楷體" w:hint="eastAsia"/>
          <w:b/>
          <w:bCs/>
          <w:sz w:val="26"/>
          <w:szCs w:val="26"/>
        </w:rPr>
        <w:t>為「</w:t>
      </w:r>
      <w:r w:rsidRPr="00972A28">
        <w:rPr>
          <w:rFonts w:ascii="Times New Roman" w:eastAsia="標楷體" w:hAnsi="標楷體" w:hint="eastAsia"/>
          <w:b/>
          <w:bCs/>
          <w:sz w:val="26"/>
          <w:szCs w:val="26"/>
        </w:rPr>
        <w:t>財團法人台北市七星農田水利研究發展基金會</w:t>
      </w:r>
      <w:r w:rsidRPr="00972A28">
        <w:rPr>
          <w:rFonts w:ascii="標楷體" w:eastAsia="標楷體" w:hAnsi="標楷體" w:hint="eastAsia"/>
          <w:b/>
          <w:bCs/>
          <w:sz w:val="26"/>
          <w:szCs w:val="26"/>
        </w:rPr>
        <w:t>」之本票</w:t>
      </w:r>
      <w:r w:rsidRPr="00972A28">
        <w:rPr>
          <w:rFonts w:ascii="新細明體" w:eastAsia="新細明體" w:hAnsi="新細明體" w:hint="eastAsia"/>
          <w:b/>
          <w:bCs/>
          <w:sz w:val="26"/>
          <w:szCs w:val="26"/>
        </w:rPr>
        <w:t>。</w:t>
      </w:r>
    </w:p>
    <w:p w14:paraId="50A18171" w14:textId="264274F2" w:rsidR="005C31D0" w:rsidRPr="00972A28" w:rsidRDefault="00237261" w:rsidP="007E6FD6">
      <w:pPr>
        <w:pStyle w:val="a3"/>
        <w:numPr>
          <w:ilvl w:val="0"/>
          <w:numId w:val="1"/>
        </w:numPr>
        <w:spacing w:line="500" w:lineRule="exact"/>
        <w:ind w:leftChars="0"/>
        <w:jc w:val="both"/>
        <w:rPr>
          <w:rFonts w:ascii="標楷體" w:eastAsia="標楷體" w:hAnsi="標楷體"/>
          <w:b/>
          <w:bCs/>
          <w:sz w:val="26"/>
          <w:szCs w:val="26"/>
        </w:rPr>
      </w:pPr>
      <w:r w:rsidRPr="00972A28">
        <w:rPr>
          <w:rFonts w:ascii="標楷體" w:eastAsia="標楷體" w:hAnsi="標楷體" w:hint="eastAsia"/>
          <w:b/>
          <w:bCs/>
          <w:sz w:val="26"/>
          <w:szCs w:val="26"/>
        </w:rPr>
        <w:t>租賃保證金</w:t>
      </w:r>
      <w:r w:rsidR="005C31D0" w:rsidRPr="00972A28">
        <w:rPr>
          <w:rFonts w:ascii="標楷體" w:eastAsia="標楷體" w:hAnsi="標楷體" w:hint="eastAsia"/>
          <w:b/>
          <w:bCs/>
          <w:sz w:val="26"/>
          <w:szCs w:val="26"/>
        </w:rPr>
        <w:t>及第一期次核心產業使用許可回饋金</w:t>
      </w:r>
      <w:r w:rsidRPr="00972A28">
        <w:rPr>
          <w:rFonts w:ascii="標楷體" w:eastAsia="標楷體" w:hAnsi="標楷體"/>
          <w:b/>
          <w:bCs/>
          <w:sz w:val="26"/>
          <w:szCs w:val="26"/>
        </w:rPr>
        <w:t>:</w:t>
      </w:r>
      <w:r w:rsidR="005C31D0" w:rsidRPr="00972A28">
        <w:rPr>
          <w:rFonts w:ascii="標楷體" w:eastAsia="標楷體" w:hAnsi="標楷體" w:hint="eastAsia"/>
          <w:b/>
          <w:bCs/>
          <w:sz w:val="26"/>
          <w:szCs w:val="26"/>
        </w:rPr>
        <w:t>得標者應自</w:t>
      </w:r>
      <w:r w:rsidR="00C416F1" w:rsidRPr="00972A28">
        <w:rPr>
          <w:rFonts w:ascii="Times New Roman" w:eastAsia="標楷體" w:hAnsi="標楷體" w:hint="eastAsia"/>
          <w:b/>
          <w:bCs/>
          <w:sz w:val="26"/>
          <w:szCs w:val="26"/>
        </w:rPr>
        <w:t>財團法人台北市七星農田水利研究發展基金會</w:t>
      </w:r>
      <w:r w:rsidR="00C416F1" w:rsidRPr="00972A28">
        <w:rPr>
          <w:rFonts w:ascii="Times New Roman" w:eastAsia="標楷體" w:hAnsi="標楷體" w:hint="eastAsia"/>
          <w:b/>
          <w:bCs/>
          <w:sz w:val="26"/>
          <w:szCs w:val="26"/>
        </w:rPr>
        <w:t>(</w:t>
      </w:r>
      <w:r w:rsidR="00C416F1" w:rsidRPr="00972A28">
        <w:rPr>
          <w:rFonts w:ascii="Times New Roman" w:eastAsia="標楷體" w:hAnsi="標楷體" w:hint="eastAsia"/>
          <w:b/>
          <w:bCs/>
          <w:sz w:val="26"/>
          <w:szCs w:val="26"/>
        </w:rPr>
        <w:t>下稱</w:t>
      </w:r>
      <w:r w:rsidR="005C31D0" w:rsidRPr="00972A28">
        <w:rPr>
          <w:rFonts w:ascii="標楷體" w:eastAsia="標楷體" w:hAnsi="標楷體" w:hint="eastAsia"/>
          <w:b/>
          <w:bCs/>
          <w:sz w:val="26"/>
          <w:szCs w:val="26"/>
        </w:rPr>
        <w:t>本會</w:t>
      </w:r>
      <w:r w:rsidR="00C416F1" w:rsidRPr="00972A28">
        <w:rPr>
          <w:rFonts w:ascii="標楷體" w:eastAsia="標楷體" w:hAnsi="標楷體" w:hint="eastAsia"/>
          <w:b/>
          <w:bCs/>
          <w:sz w:val="26"/>
          <w:szCs w:val="26"/>
        </w:rPr>
        <w:t>)</w:t>
      </w:r>
      <w:r w:rsidR="005C31D0" w:rsidRPr="00972A28">
        <w:rPr>
          <w:rFonts w:ascii="標楷體" w:eastAsia="標楷體" w:hAnsi="標楷體" w:hint="eastAsia"/>
          <w:b/>
          <w:bCs/>
          <w:sz w:val="26"/>
          <w:szCs w:val="26"/>
        </w:rPr>
        <w:t>通知得標之次日起20個日曆天內向本會申辦完成租賃手續，並一次繳清租賃保證金共計2個月月租金及租約約定之第一期「臺北市大內湖科技園區次核心產業使用許可回饋金」。未於規定期限內申辦租賃手續及繳清租賃保證金以及租約約定之第一期「臺北市大內湖科技園區次核心產業使用許可回饋金」者，視為放棄得標權利，</w:t>
      </w:r>
      <w:proofErr w:type="gramStart"/>
      <w:r w:rsidR="005C31D0" w:rsidRPr="00972A28">
        <w:rPr>
          <w:rFonts w:ascii="標楷體" w:eastAsia="標楷體" w:hAnsi="標楷體" w:hint="eastAsia"/>
          <w:b/>
          <w:bCs/>
          <w:sz w:val="26"/>
          <w:szCs w:val="26"/>
        </w:rPr>
        <w:t>所繳押標金</w:t>
      </w:r>
      <w:proofErr w:type="gramEnd"/>
      <w:r w:rsidR="005C31D0" w:rsidRPr="00972A28">
        <w:rPr>
          <w:rFonts w:ascii="標楷體" w:eastAsia="標楷體" w:hAnsi="標楷體" w:hint="eastAsia"/>
          <w:b/>
          <w:bCs/>
          <w:sz w:val="26"/>
          <w:szCs w:val="26"/>
        </w:rPr>
        <w:t>不予發還。</w:t>
      </w:r>
    </w:p>
    <w:p w14:paraId="2CC56A95" w14:textId="5E2B132A" w:rsidR="00237261" w:rsidRPr="00972A28" w:rsidRDefault="00237261" w:rsidP="007E6FD6">
      <w:pPr>
        <w:pStyle w:val="a3"/>
        <w:numPr>
          <w:ilvl w:val="0"/>
          <w:numId w:val="1"/>
        </w:numPr>
        <w:spacing w:line="500" w:lineRule="exact"/>
        <w:ind w:leftChars="0"/>
        <w:jc w:val="both"/>
        <w:rPr>
          <w:rFonts w:ascii="標楷體" w:eastAsia="標楷體" w:hAnsi="標楷體"/>
          <w:b/>
          <w:bCs/>
          <w:sz w:val="26"/>
          <w:szCs w:val="26"/>
        </w:rPr>
      </w:pPr>
      <w:r w:rsidRPr="00972A28">
        <w:rPr>
          <w:rFonts w:ascii="標楷體" w:eastAsia="標楷體" w:hAnsi="標楷體" w:hint="eastAsia"/>
          <w:b/>
          <w:bCs/>
          <w:sz w:val="26"/>
          <w:szCs w:val="26"/>
        </w:rPr>
        <w:t>投標規定事項 :</w:t>
      </w:r>
    </w:p>
    <w:p w14:paraId="2C969765" w14:textId="616853E9" w:rsidR="00237261" w:rsidRPr="00972A28" w:rsidRDefault="00237261" w:rsidP="007E6FD6">
      <w:pPr>
        <w:pStyle w:val="a3"/>
        <w:spacing w:line="500" w:lineRule="exact"/>
        <w:ind w:leftChars="0" w:left="720"/>
        <w:jc w:val="both"/>
        <w:rPr>
          <w:rFonts w:ascii="標楷體" w:eastAsia="標楷體" w:hAnsi="標楷體"/>
          <w:b/>
          <w:bCs/>
          <w:sz w:val="26"/>
          <w:szCs w:val="26"/>
        </w:rPr>
      </w:pPr>
      <w:r w:rsidRPr="00972A28">
        <w:rPr>
          <w:rFonts w:ascii="標楷體" w:eastAsia="標楷體" w:hAnsi="標楷體"/>
          <w:b/>
          <w:bCs/>
          <w:sz w:val="26"/>
          <w:szCs w:val="26"/>
        </w:rPr>
        <w:t>(</w:t>
      </w:r>
      <w:proofErr w:type="gramStart"/>
      <w:r w:rsidRPr="00972A28">
        <w:rPr>
          <w:rFonts w:ascii="標楷體" w:eastAsia="標楷體" w:hAnsi="標楷體" w:hint="eastAsia"/>
          <w:b/>
          <w:bCs/>
          <w:sz w:val="26"/>
          <w:szCs w:val="26"/>
        </w:rPr>
        <w:t>一</w:t>
      </w:r>
      <w:proofErr w:type="gramEnd"/>
      <w:r w:rsidRPr="00972A28">
        <w:rPr>
          <w:rFonts w:ascii="標楷體" w:eastAsia="標楷體" w:hAnsi="標楷體"/>
          <w:b/>
          <w:bCs/>
          <w:sz w:val="26"/>
          <w:szCs w:val="26"/>
        </w:rPr>
        <w:t>)</w:t>
      </w:r>
      <w:r w:rsidRPr="00972A28">
        <w:rPr>
          <w:rFonts w:ascii="標楷體" w:eastAsia="標楷體" w:hAnsi="標楷體" w:hint="eastAsia"/>
          <w:b/>
          <w:bCs/>
          <w:sz w:val="26"/>
          <w:szCs w:val="26"/>
        </w:rPr>
        <w:t>投標資格</w:t>
      </w:r>
      <w:r w:rsidRPr="00972A28">
        <w:rPr>
          <w:rFonts w:ascii="標楷體" w:eastAsia="標楷體" w:hAnsi="標楷體"/>
          <w:b/>
          <w:bCs/>
          <w:sz w:val="26"/>
          <w:szCs w:val="26"/>
        </w:rPr>
        <w:t>:</w:t>
      </w:r>
      <w:r w:rsidRPr="00972A28">
        <w:rPr>
          <w:rFonts w:ascii="標楷體" w:eastAsia="標楷體" w:hAnsi="標楷體" w:hint="eastAsia"/>
          <w:b/>
          <w:bCs/>
          <w:sz w:val="26"/>
          <w:szCs w:val="26"/>
        </w:rPr>
        <w:t>投標者須具有下列條件始可参加投標</w:t>
      </w:r>
    </w:p>
    <w:p w14:paraId="283AB930" w14:textId="16B71150" w:rsidR="00237261" w:rsidRPr="00972A28" w:rsidRDefault="00237261" w:rsidP="007E6FD6">
      <w:pPr>
        <w:pStyle w:val="a3"/>
        <w:spacing w:line="500" w:lineRule="exact"/>
        <w:ind w:leftChars="0" w:left="720"/>
        <w:jc w:val="both"/>
        <w:rPr>
          <w:rFonts w:ascii="標楷體" w:eastAsia="標楷體" w:hAnsi="標楷體"/>
          <w:b/>
          <w:bCs/>
          <w:sz w:val="26"/>
          <w:szCs w:val="26"/>
        </w:rPr>
      </w:pPr>
      <w:r w:rsidRPr="00972A28">
        <w:rPr>
          <w:rFonts w:ascii="標楷體" w:eastAsia="標楷體" w:hAnsi="標楷體"/>
          <w:b/>
          <w:bCs/>
          <w:sz w:val="26"/>
          <w:szCs w:val="26"/>
        </w:rPr>
        <w:t>1</w:t>
      </w:r>
      <w:r w:rsidRPr="00972A28">
        <w:rPr>
          <w:rFonts w:ascii="標楷體" w:eastAsia="標楷體" w:hAnsi="標楷體" w:hint="eastAsia"/>
          <w:b/>
          <w:bCs/>
          <w:sz w:val="26"/>
          <w:szCs w:val="26"/>
        </w:rPr>
        <w:t>、在中華</w:t>
      </w:r>
      <w:r w:rsidR="005C31D0" w:rsidRPr="00972A28">
        <w:rPr>
          <w:rFonts w:ascii="標楷體" w:eastAsia="標楷體" w:hAnsi="標楷體" w:cs="Microsoft JhengHei UI" w:hint="eastAsia"/>
          <w:b/>
          <w:bCs/>
          <w:sz w:val="26"/>
          <w:szCs w:val="26"/>
        </w:rPr>
        <w:t>民</w:t>
      </w:r>
      <w:r w:rsidRPr="00972A28">
        <w:rPr>
          <w:rFonts w:ascii="標楷體" w:eastAsia="標楷體" w:hAnsi="標楷體" w:cs="新細明體" w:hint="eastAsia"/>
          <w:b/>
          <w:bCs/>
          <w:sz w:val="26"/>
          <w:szCs w:val="26"/>
        </w:rPr>
        <w:t>國領域內</w:t>
      </w:r>
      <w:r w:rsidR="005C31D0" w:rsidRPr="00972A28">
        <w:rPr>
          <w:rFonts w:ascii="標楷體" w:eastAsia="標楷體" w:hAnsi="標楷體" w:cs="新細明體" w:hint="eastAsia"/>
          <w:b/>
          <w:bCs/>
          <w:sz w:val="26"/>
          <w:szCs w:val="26"/>
        </w:rPr>
        <w:t>設立登記之</w:t>
      </w:r>
      <w:r w:rsidR="005C31D0" w:rsidRPr="00972A28">
        <w:rPr>
          <w:rFonts w:ascii="標楷體" w:eastAsia="標楷體" w:hAnsi="標楷體" w:hint="eastAsia"/>
          <w:b/>
          <w:bCs/>
          <w:sz w:val="26"/>
          <w:szCs w:val="26"/>
        </w:rPr>
        <w:t>公司行號</w:t>
      </w:r>
      <w:r w:rsidRPr="00972A28">
        <w:rPr>
          <w:rFonts w:ascii="標楷體" w:eastAsia="標楷體" w:hAnsi="標楷體" w:hint="eastAsia"/>
          <w:b/>
          <w:bCs/>
          <w:sz w:val="26"/>
          <w:szCs w:val="26"/>
        </w:rPr>
        <w:t>。</w:t>
      </w:r>
    </w:p>
    <w:p w14:paraId="2517A564" w14:textId="5D4CB2D4" w:rsidR="005C31D0" w:rsidRPr="00972A28" w:rsidRDefault="00237261" w:rsidP="007E6FD6">
      <w:pPr>
        <w:pStyle w:val="a3"/>
        <w:spacing w:line="500" w:lineRule="exact"/>
        <w:ind w:leftChars="0" w:left="720"/>
        <w:jc w:val="both"/>
        <w:rPr>
          <w:rFonts w:ascii="標楷體" w:eastAsia="標楷體" w:hAnsi="標楷體"/>
          <w:b/>
          <w:bCs/>
          <w:sz w:val="26"/>
          <w:szCs w:val="26"/>
        </w:rPr>
      </w:pPr>
      <w:r w:rsidRPr="00972A28">
        <w:rPr>
          <w:rFonts w:ascii="標楷體" w:eastAsia="標楷體" w:hAnsi="標楷體" w:hint="eastAsia"/>
          <w:b/>
          <w:bCs/>
          <w:sz w:val="26"/>
          <w:szCs w:val="26"/>
        </w:rPr>
        <w:t>2、</w:t>
      </w:r>
      <w:r w:rsidR="005C31D0" w:rsidRPr="00972A28">
        <w:rPr>
          <w:rFonts w:ascii="標楷體" w:eastAsia="標楷體" w:hAnsi="標楷體" w:hint="eastAsia"/>
          <w:b/>
          <w:bCs/>
          <w:sz w:val="26"/>
          <w:szCs w:val="26"/>
        </w:rPr>
        <w:t>登記資本額為新台幣1</w:t>
      </w:r>
      <w:r w:rsidR="005C31D0" w:rsidRPr="00972A28">
        <w:rPr>
          <w:rFonts w:ascii="標楷體" w:eastAsia="標楷體" w:hAnsi="標楷體"/>
          <w:b/>
          <w:bCs/>
          <w:sz w:val="26"/>
          <w:szCs w:val="26"/>
        </w:rPr>
        <w:t>000</w:t>
      </w:r>
      <w:r w:rsidR="005C31D0" w:rsidRPr="00972A28">
        <w:rPr>
          <w:rFonts w:ascii="標楷體" w:eastAsia="標楷體" w:hAnsi="標楷體" w:hint="eastAsia"/>
          <w:b/>
          <w:bCs/>
          <w:sz w:val="26"/>
          <w:szCs w:val="26"/>
        </w:rPr>
        <w:t>萬元以上</w:t>
      </w:r>
      <w:r w:rsidR="005C31D0" w:rsidRPr="00972A28">
        <w:rPr>
          <w:rFonts w:ascii="新細明體" w:eastAsia="新細明體" w:hAnsi="新細明體" w:hint="eastAsia"/>
          <w:b/>
          <w:bCs/>
          <w:sz w:val="26"/>
          <w:szCs w:val="26"/>
        </w:rPr>
        <w:t>。</w:t>
      </w:r>
    </w:p>
    <w:p w14:paraId="5E39A8EF" w14:textId="0DAF9167" w:rsidR="00237261" w:rsidRPr="00972A28" w:rsidRDefault="00237261" w:rsidP="007D51C3">
      <w:pPr>
        <w:pStyle w:val="a3"/>
        <w:spacing w:line="500" w:lineRule="exact"/>
        <w:ind w:leftChars="0" w:left="720"/>
        <w:rPr>
          <w:rFonts w:ascii="標楷體" w:eastAsia="標楷體" w:hAnsi="標楷體"/>
          <w:b/>
          <w:bCs/>
          <w:sz w:val="26"/>
          <w:szCs w:val="26"/>
        </w:rPr>
      </w:pPr>
      <w:r w:rsidRPr="00972A28">
        <w:rPr>
          <w:rFonts w:ascii="標楷體" w:eastAsia="標楷體" w:hAnsi="標楷體" w:hint="eastAsia"/>
          <w:b/>
          <w:bCs/>
          <w:sz w:val="26"/>
          <w:szCs w:val="26"/>
        </w:rPr>
        <w:t>(二)招標相關文件標封套、投標單、投標須知、空白租賃契約書逕自本</w:t>
      </w:r>
      <w:r w:rsidR="005C31D0" w:rsidRPr="00972A28">
        <w:rPr>
          <w:rFonts w:ascii="標楷體" w:eastAsia="標楷體" w:hAnsi="標楷體" w:hint="eastAsia"/>
          <w:b/>
          <w:bCs/>
          <w:sz w:val="26"/>
          <w:szCs w:val="26"/>
        </w:rPr>
        <w:t>會</w:t>
      </w:r>
      <w:r w:rsidRPr="00972A28">
        <w:rPr>
          <w:rFonts w:ascii="標楷體" w:eastAsia="標楷體" w:hAnsi="標楷體" w:hint="eastAsia"/>
          <w:b/>
          <w:bCs/>
          <w:sz w:val="26"/>
          <w:szCs w:val="26"/>
        </w:rPr>
        <w:t>網站(網</w:t>
      </w:r>
      <w:r w:rsidRPr="00972A28">
        <w:rPr>
          <w:rFonts w:ascii="標楷體" w:eastAsia="標楷體" w:hAnsi="標楷體" w:hint="eastAsia"/>
          <w:b/>
          <w:bCs/>
          <w:sz w:val="26"/>
          <w:szCs w:val="26"/>
        </w:rPr>
        <w:lastRenderedPageBreak/>
        <w:t>址:</w:t>
      </w:r>
      <w:r w:rsidR="007D51C3" w:rsidRPr="007D51C3">
        <w:t xml:space="preserve"> </w:t>
      </w:r>
      <w:hyperlink r:id="rId8" w:history="1">
        <w:r w:rsidR="007D51C3" w:rsidRPr="007D51C3">
          <w:rPr>
            <w:rStyle w:val="a8"/>
            <w:rFonts w:ascii="標楷體" w:eastAsia="標楷體" w:hAnsi="標楷體"/>
            <w:b/>
            <w:bCs/>
            <w:sz w:val="26"/>
            <w:szCs w:val="26"/>
          </w:rPr>
          <w:t>https://www.agri.org.tw/act_list.php?class_item_id=28</w:t>
        </w:r>
      </w:hyperlink>
      <w:r w:rsidR="001A1E8B" w:rsidRPr="00972A28">
        <w:t xml:space="preserve"> </w:t>
      </w:r>
      <w:r w:rsidR="00B46D70" w:rsidRPr="00972A28">
        <w:rPr>
          <w:rFonts w:ascii="標楷體" w:eastAsia="標楷體" w:hAnsi="標楷體" w:hint="eastAsia"/>
          <w:b/>
          <w:bCs/>
          <w:sz w:val="26"/>
          <w:szCs w:val="26"/>
        </w:rPr>
        <w:t>或</w:t>
      </w:r>
      <w:bookmarkStart w:id="3" w:name="_Hlk124703793"/>
      <w:r w:rsidR="00B46D70" w:rsidRPr="00972A28">
        <w:rPr>
          <w:rStyle w:val="a8"/>
          <w:rFonts w:ascii="標楷體" w:eastAsia="標楷體" w:hAnsi="標楷體"/>
          <w:b/>
          <w:bCs/>
          <w:color w:val="FF0000"/>
          <w:sz w:val="26"/>
          <w:szCs w:val="26"/>
          <w:u w:val="none"/>
        </w:rPr>
        <w:fldChar w:fldCharType="begin"/>
      </w:r>
      <w:r w:rsidR="00B46D70" w:rsidRPr="00972A28">
        <w:rPr>
          <w:rStyle w:val="a8"/>
          <w:rFonts w:ascii="標楷體" w:eastAsia="標楷體" w:hAnsi="標楷體"/>
          <w:b/>
          <w:bCs/>
          <w:color w:val="FF0000"/>
          <w:sz w:val="26"/>
          <w:szCs w:val="26"/>
          <w:u w:val="none"/>
        </w:rPr>
        <w:instrText xml:space="preserve"> HYPERLINK "http://www.chiseng.org.tw/" </w:instrText>
      </w:r>
      <w:r w:rsidR="00B46D70" w:rsidRPr="00972A28">
        <w:rPr>
          <w:rStyle w:val="a8"/>
          <w:rFonts w:ascii="標楷體" w:eastAsia="標楷體" w:hAnsi="標楷體"/>
          <w:b/>
          <w:bCs/>
          <w:color w:val="FF0000"/>
          <w:sz w:val="26"/>
          <w:szCs w:val="26"/>
          <w:u w:val="none"/>
        </w:rPr>
        <w:fldChar w:fldCharType="separate"/>
      </w:r>
      <w:r w:rsidR="00B46D70" w:rsidRPr="00972A28">
        <w:rPr>
          <w:rStyle w:val="a8"/>
          <w:rFonts w:ascii="標楷體" w:eastAsia="標楷體" w:hAnsi="標楷體"/>
          <w:b/>
          <w:bCs/>
          <w:sz w:val="26"/>
          <w:szCs w:val="26"/>
        </w:rPr>
        <w:t>http://www.chiseng.org.tw/</w:t>
      </w:r>
      <w:r w:rsidR="00B46D70" w:rsidRPr="00972A28">
        <w:rPr>
          <w:rStyle w:val="a8"/>
          <w:rFonts w:ascii="標楷體" w:eastAsia="標楷體" w:hAnsi="標楷體"/>
          <w:b/>
          <w:bCs/>
          <w:color w:val="FF0000"/>
          <w:sz w:val="26"/>
          <w:szCs w:val="26"/>
          <w:u w:val="none"/>
        </w:rPr>
        <w:fldChar w:fldCharType="end"/>
      </w:r>
      <w:bookmarkEnd w:id="3"/>
      <w:r w:rsidR="00B46D70" w:rsidRPr="00972A28">
        <w:rPr>
          <w:rStyle w:val="a8"/>
          <w:rFonts w:ascii="標楷體" w:eastAsia="標楷體" w:hAnsi="標楷體" w:hint="eastAsia"/>
          <w:b/>
          <w:bCs/>
          <w:color w:val="FF0000"/>
          <w:sz w:val="26"/>
          <w:szCs w:val="26"/>
          <w:u w:val="none"/>
        </w:rPr>
        <w:t>最新消息</w:t>
      </w:r>
      <w:proofErr w:type="gramStart"/>
      <w:r w:rsidRPr="00972A28">
        <w:rPr>
          <w:rFonts w:ascii="標楷體" w:eastAsia="標楷體" w:hAnsi="標楷體" w:hint="eastAsia"/>
          <w:b/>
          <w:bCs/>
          <w:sz w:val="26"/>
          <w:szCs w:val="26"/>
        </w:rPr>
        <w:t>)下載</w:t>
      </w:r>
      <w:r w:rsidR="00B46D70" w:rsidRPr="00972A28">
        <w:rPr>
          <w:rFonts w:ascii="標楷體" w:eastAsia="標楷體" w:hAnsi="標楷體" w:hint="eastAsia"/>
          <w:b/>
          <w:bCs/>
          <w:sz w:val="26"/>
          <w:szCs w:val="26"/>
        </w:rPr>
        <w:t>招標公告</w:t>
      </w:r>
      <w:proofErr w:type="gramEnd"/>
      <w:r w:rsidRPr="00972A28">
        <w:rPr>
          <w:rFonts w:ascii="標楷體" w:eastAsia="標楷體" w:hAnsi="標楷體" w:hint="eastAsia"/>
          <w:b/>
          <w:bCs/>
          <w:sz w:val="26"/>
          <w:szCs w:val="26"/>
        </w:rPr>
        <w:t>，並依投標須知規定填寫。</w:t>
      </w:r>
    </w:p>
    <w:p w14:paraId="2FD8F6B3" w14:textId="750C3A06" w:rsidR="00246026" w:rsidRPr="00972A28" w:rsidRDefault="00237261" w:rsidP="007E6FD6">
      <w:pPr>
        <w:pStyle w:val="a3"/>
        <w:numPr>
          <w:ilvl w:val="0"/>
          <w:numId w:val="1"/>
        </w:numPr>
        <w:spacing w:line="500" w:lineRule="exact"/>
        <w:ind w:leftChars="0"/>
        <w:jc w:val="both"/>
        <w:rPr>
          <w:rFonts w:ascii="標楷體" w:eastAsia="標楷體" w:hAnsi="標楷體"/>
          <w:b/>
          <w:bCs/>
          <w:sz w:val="26"/>
          <w:szCs w:val="26"/>
        </w:rPr>
      </w:pPr>
      <w:r w:rsidRPr="00972A28">
        <w:rPr>
          <w:rFonts w:ascii="標楷體" w:eastAsia="標楷體" w:hAnsi="標楷體" w:hint="eastAsia"/>
          <w:b/>
          <w:bCs/>
          <w:sz w:val="26"/>
          <w:szCs w:val="26"/>
        </w:rPr>
        <w:t>(三)投標者於公告日起至收件截止前郵寄或專人送達</w:t>
      </w:r>
      <w:r w:rsidR="00450883" w:rsidRPr="00972A28">
        <w:rPr>
          <w:rFonts w:ascii="標楷體" w:eastAsia="標楷體" w:hAnsi="標楷體" w:hint="eastAsia"/>
          <w:b/>
          <w:bCs/>
          <w:sz w:val="26"/>
          <w:szCs w:val="26"/>
        </w:rPr>
        <w:t>台北市內湖區民權東路6段9</w:t>
      </w:r>
      <w:r w:rsidR="00450883" w:rsidRPr="00972A28">
        <w:rPr>
          <w:rFonts w:ascii="標楷體" w:eastAsia="標楷體" w:hAnsi="標楷體"/>
          <w:b/>
          <w:bCs/>
          <w:sz w:val="26"/>
          <w:szCs w:val="26"/>
        </w:rPr>
        <w:t>0</w:t>
      </w:r>
      <w:r w:rsidR="00450883" w:rsidRPr="00972A28">
        <w:rPr>
          <w:rFonts w:ascii="標楷體" w:eastAsia="標楷體" w:hAnsi="標楷體" w:hint="eastAsia"/>
          <w:b/>
          <w:bCs/>
          <w:sz w:val="26"/>
          <w:szCs w:val="26"/>
        </w:rPr>
        <w:t>巷</w:t>
      </w:r>
      <w:r w:rsidR="00450883" w:rsidRPr="00972A28">
        <w:rPr>
          <w:rFonts w:ascii="標楷體" w:eastAsia="標楷體" w:hAnsi="標楷體"/>
          <w:b/>
          <w:bCs/>
          <w:sz w:val="26"/>
          <w:szCs w:val="26"/>
        </w:rPr>
        <w:t>1</w:t>
      </w:r>
      <w:r w:rsidR="00450883" w:rsidRPr="00972A28">
        <w:rPr>
          <w:rFonts w:ascii="標楷體" w:eastAsia="標楷體" w:hAnsi="標楷體" w:hint="eastAsia"/>
          <w:b/>
          <w:bCs/>
          <w:sz w:val="26"/>
          <w:szCs w:val="26"/>
        </w:rPr>
        <w:t>8號3樓</w:t>
      </w:r>
      <w:r w:rsidRPr="00972A28">
        <w:rPr>
          <w:rFonts w:ascii="標楷體" w:eastAsia="標楷體" w:hAnsi="標楷體" w:hint="eastAsia"/>
          <w:b/>
          <w:bCs/>
          <w:sz w:val="26"/>
          <w:szCs w:val="26"/>
        </w:rPr>
        <w:t>。</w:t>
      </w:r>
      <w:r w:rsidR="00246026" w:rsidRPr="00972A28">
        <w:rPr>
          <w:rFonts w:ascii="標楷體" w:eastAsia="標楷體" w:hAnsi="標楷體"/>
          <w:b/>
          <w:bCs/>
          <w:sz w:val="26"/>
          <w:szCs w:val="26"/>
        </w:rPr>
        <w:t>(</w:t>
      </w:r>
      <w:r w:rsidR="00246026" w:rsidRPr="00972A28">
        <w:rPr>
          <w:rFonts w:ascii="標楷體" w:eastAsia="標楷體" w:hAnsi="標楷體" w:hint="eastAsia"/>
          <w:b/>
          <w:bCs/>
          <w:sz w:val="26"/>
          <w:szCs w:val="26"/>
        </w:rPr>
        <w:t>以本會收件時間為</w:t>
      </w:r>
      <w:proofErr w:type="gramStart"/>
      <w:r w:rsidR="00246026" w:rsidRPr="00972A28">
        <w:rPr>
          <w:rFonts w:ascii="標楷體" w:eastAsia="標楷體" w:hAnsi="標楷體" w:hint="eastAsia"/>
          <w:b/>
          <w:bCs/>
          <w:sz w:val="26"/>
          <w:szCs w:val="26"/>
        </w:rPr>
        <w:t>準</w:t>
      </w:r>
      <w:proofErr w:type="gramEnd"/>
      <w:r w:rsidR="00246026" w:rsidRPr="00972A28">
        <w:rPr>
          <w:rFonts w:ascii="標楷體" w:eastAsia="標楷體" w:hAnsi="標楷體"/>
          <w:b/>
          <w:bCs/>
          <w:sz w:val="26"/>
          <w:szCs w:val="26"/>
        </w:rPr>
        <w:t>)</w:t>
      </w:r>
      <w:r w:rsidR="00246026" w:rsidRPr="00972A28">
        <w:rPr>
          <w:rFonts w:ascii="標楷體" w:eastAsia="標楷體" w:hAnsi="標楷體" w:hint="eastAsia"/>
          <w:b/>
          <w:bCs/>
          <w:sz w:val="26"/>
          <w:szCs w:val="26"/>
        </w:rPr>
        <w:t>，逾期寄送達者不予受理，原件退還。</w:t>
      </w:r>
    </w:p>
    <w:p w14:paraId="4EC584CD" w14:textId="40DC0ABD" w:rsidR="00237261" w:rsidRPr="00972A28" w:rsidRDefault="00237261" w:rsidP="007E6FD6">
      <w:pPr>
        <w:pStyle w:val="a3"/>
        <w:numPr>
          <w:ilvl w:val="0"/>
          <w:numId w:val="1"/>
        </w:numPr>
        <w:spacing w:line="500" w:lineRule="exact"/>
        <w:ind w:leftChars="0"/>
        <w:jc w:val="both"/>
        <w:rPr>
          <w:rFonts w:ascii="標楷體" w:eastAsia="標楷體" w:hAnsi="標楷體"/>
          <w:b/>
          <w:bCs/>
          <w:sz w:val="26"/>
          <w:szCs w:val="26"/>
        </w:rPr>
      </w:pPr>
      <w:r w:rsidRPr="00972A28">
        <w:rPr>
          <w:rFonts w:ascii="標楷體" w:eastAsia="標楷體" w:hAnsi="標楷體" w:hint="eastAsia"/>
          <w:b/>
          <w:bCs/>
          <w:sz w:val="26"/>
          <w:szCs w:val="26"/>
        </w:rPr>
        <w:t>開標日期及地點</w:t>
      </w:r>
      <w:r w:rsidRPr="00972A28">
        <w:rPr>
          <w:rFonts w:ascii="標楷體" w:eastAsia="標楷體" w:hAnsi="標楷體"/>
          <w:b/>
          <w:bCs/>
          <w:sz w:val="26"/>
          <w:szCs w:val="26"/>
        </w:rPr>
        <w:t>:</w:t>
      </w:r>
      <w:r w:rsidRPr="00972A28">
        <w:rPr>
          <w:rFonts w:ascii="標楷體" w:eastAsia="標楷體" w:hAnsi="標楷體" w:hint="eastAsia"/>
          <w:b/>
          <w:bCs/>
          <w:sz w:val="26"/>
          <w:szCs w:val="26"/>
        </w:rPr>
        <w:t>於民國</w:t>
      </w:r>
      <w:r w:rsidRPr="00972A28">
        <w:rPr>
          <w:rFonts w:ascii="標楷體" w:eastAsia="標楷體" w:hAnsi="標楷體"/>
          <w:b/>
          <w:bCs/>
          <w:color w:val="FF0000"/>
          <w:sz w:val="26"/>
          <w:szCs w:val="26"/>
        </w:rPr>
        <w:t>112</w:t>
      </w:r>
      <w:r w:rsidRPr="00972A28">
        <w:rPr>
          <w:rFonts w:ascii="標楷體" w:eastAsia="標楷體" w:hAnsi="標楷體" w:hint="eastAsia"/>
          <w:b/>
          <w:bCs/>
          <w:color w:val="FF0000"/>
          <w:sz w:val="26"/>
          <w:szCs w:val="26"/>
        </w:rPr>
        <w:t>年</w:t>
      </w:r>
      <w:r w:rsidR="00C37AF5" w:rsidRPr="00972A28">
        <w:rPr>
          <w:rFonts w:ascii="標楷體" w:eastAsia="標楷體" w:hAnsi="標楷體"/>
          <w:b/>
          <w:bCs/>
          <w:color w:val="FF0000"/>
          <w:sz w:val="26"/>
          <w:szCs w:val="26"/>
        </w:rPr>
        <w:t>2</w:t>
      </w:r>
      <w:r w:rsidRPr="00972A28">
        <w:rPr>
          <w:rFonts w:ascii="標楷體" w:eastAsia="標楷體" w:hAnsi="標楷體" w:hint="eastAsia"/>
          <w:b/>
          <w:bCs/>
          <w:color w:val="FF0000"/>
          <w:sz w:val="26"/>
          <w:szCs w:val="26"/>
        </w:rPr>
        <w:t>月</w:t>
      </w:r>
      <w:r w:rsidR="003334C6" w:rsidRPr="00972A28">
        <w:rPr>
          <w:rFonts w:ascii="標楷體" w:eastAsia="標楷體" w:hAnsi="標楷體" w:hint="eastAsia"/>
          <w:b/>
          <w:bCs/>
          <w:color w:val="FF0000"/>
          <w:sz w:val="26"/>
          <w:szCs w:val="26"/>
        </w:rPr>
        <w:t>8</w:t>
      </w:r>
      <w:r w:rsidRPr="00972A28">
        <w:rPr>
          <w:rFonts w:ascii="標楷體" w:eastAsia="標楷體" w:hAnsi="標楷體" w:hint="eastAsia"/>
          <w:b/>
          <w:bCs/>
          <w:color w:val="FF0000"/>
          <w:sz w:val="26"/>
          <w:szCs w:val="26"/>
        </w:rPr>
        <w:t>日</w:t>
      </w:r>
      <w:r w:rsidR="008D46C9" w:rsidRPr="00972A28">
        <w:rPr>
          <w:rFonts w:ascii="標楷體" w:eastAsia="標楷體" w:hAnsi="標楷體" w:hint="eastAsia"/>
          <w:b/>
          <w:bCs/>
          <w:color w:val="FF0000"/>
          <w:sz w:val="26"/>
          <w:szCs w:val="26"/>
        </w:rPr>
        <w:t>上午</w:t>
      </w:r>
      <w:r w:rsidRPr="00972A28">
        <w:rPr>
          <w:rFonts w:ascii="標楷體" w:eastAsia="標楷體" w:hAnsi="標楷體"/>
          <w:b/>
          <w:bCs/>
          <w:color w:val="FF0000"/>
          <w:sz w:val="26"/>
          <w:szCs w:val="26"/>
        </w:rPr>
        <w:t>10</w:t>
      </w:r>
      <w:r w:rsidRPr="00972A28">
        <w:rPr>
          <w:rFonts w:ascii="標楷體" w:eastAsia="標楷體" w:hAnsi="標楷體" w:hint="eastAsia"/>
          <w:b/>
          <w:bCs/>
          <w:color w:val="FF0000"/>
          <w:sz w:val="26"/>
          <w:szCs w:val="26"/>
        </w:rPr>
        <w:t>時整</w:t>
      </w:r>
      <w:r w:rsidRPr="00972A28">
        <w:rPr>
          <w:rFonts w:ascii="標楷體" w:eastAsia="標楷體" w:hAnsi="標楷體"/>
          <w:b/>
          <w:bCs/>
          <w:color w:val="FF0000"/>
          <w:sz w:val="26"/>
          <w:szCs w:val="26"/>
        </w:rPr>
        <w:t>(</w:t>
      </w:r>
      <w:r w:rsidRPr="00972A28">
        <w:rPr>
          <w:rFonts w:ascii="標楷體" w:eastAsia="標楷體" w:hAnsi="標楷體" w:hint="eastAsia"/>
          <w:b/>
          <w:bCs/>
          <w:color w:val="FF0000"/>
          <w:sz w:val="26"/>
          <w:szCs w:val="26"/>
        </w:rPr>
        <w:t>星期</w:t>
      </w:r>
      <w:r w:rsidR="003334C6" w:rsidRPr="00972A28">
        <w:rPr>
          <w:rFonts w:ascii="標楷體" w:eastAsia="標楷體" w:hAnsi="標楷體" w:hint="eastAsia"/>
          <w:b/>
          <w:bCs/>
          <w:color w:val="FF0000"/>
          <w:sz w:val="26"/>
          <w:szCs w:val="26"/>
        </w:rPr>
        <w:t>三</w:t>
      </w:r>
      <w:r w:rsidRPr="00972A28">
        <w:rPr>
          <w:rFonts w:ascii="標楷體" w:eastAsia="標楷體" w:hAnsi="標楷體"/>
          <w:b/>
          <w:bCs/>
          <w:color w:val="FF0000"/>
          <w:sz w:val="26"/>
          <w:szCs w:val="26"/>
        </w:rPr>
        <w:t>)</w:t>
      </w:r>
      <w:r w:rsidRPr="00972A28">
        <w:rPr>
          <w:rFonts w:ascii="標楷體" w:eastAsia="標楷體" w:hAnsi="標楷體" w:hint="eastAsia"/>
          <w:b/>
          <w:bCs/>
          <w:color w:val="FF0000"/>
          <w:sz w:val="26"/>
          <w:szCs w:val="26"/>
        </w:rPr>
        <w:t>，</w:t>
      </w:r>
      <w:r w:rsidRPr="00972A28">
        <w:rPr>
          <w:rFonts w:ascii="標楷體" w:eastAsia="標楷體" w:hAnsi="標楷體" w:hint="eastAsia"/>
          <w:b/>
          <w:bCs/>
          <w:sz w:val="26"/>
          <w:szCs w:val="26"/>
        </w:rPr>
        <w:t>在</w:t>
      </w:r>
      <w:r w:rsidR="008D46C9" w:rsidRPr="00972A28">
        <w:rPr>
          <w:rFonts w:ascii="標楷體" w:eastAsia="標楷體" w:hAnsi="標楷體" w:hint="eastAsia"/>
          <w:b/>
          <w:bCs/>
          <w:sz w:val="26"/>
          <w:szCs w:val="26"/>
        </w:rPr>
        <w:t>台北市內湖區民權東路6段9</w:t>
      </w:r>
      <w:r w:rsidR="008D46C9" w:rsidRPr="00972A28">
        <w:rPr>
          <w:rFonts w:ascii="標楷體" w:eastAsia="標楷體" w:hAnsi="標楷體"/>
          <w:b/>
          <w:bCs/>
          <w:sz w:val="26"/>
          <w:szCs w:val="26"/>
        </w:rPr>
        <w:t>0</w:t>
      </w:r>
      <w:r w:rsidR="008D46C9" w:rsidRPr="00972A28">
        <w:rPr>
          <w:rFonts w:ascii="標楷體" w:eastAsia="標楷體" w:hAnsi="標楷體" w:hint="eastAsia"/>
          <w:b/>
          <w:bCs/>
          <w:sz w:val="26"/>
          <w:szCs w:val="26"/>
        </w:rPr>
        <w:t>巷</w:t>
      </w:r>
      <w:r w:rsidR="008D46C9" w:rsidRPr="00972A28">
        <w:rPr>
          <w:rFonts w:ascii="標楷體" w:eastAsia="標楷體" w:hAnsi="標楷體"/>
          <w:b/>
          <w:bCs/>
          <w:sz w:val="26"/>
          <w:szCs w:val="26"/>
        </w:rPr>
        <w:t>1</w:t>
      </w:r>
      <w:r w:rsidR="008D46C9" w:rsidRPr="00972A28">
        <w:rPr>
          <w:rFonts w:ascii="標楷體" w:eastAsia="標楷體" w:hAnsi="標楷體" w:hint="eastAsia"/>
          <w:b/>
          <w:bCs/>
          <w:sz w:val="26"/>
          <w:szCs w:val="26"/>
        </w:rPr>
        <w:t>8號3樓</w:t>
      </w:r>
      <w:r w:rsidRPr="00972A28">
        <w:rPr>
          <w:rFonts w:ascii="標楷體" w:eastAsia="標楷體" w:hAnsi="標楷體" w:hint="eastAsia"/>
          <w:b/>
          <w:bCs/>
          <w:sz w:val="26"/>
          <w:szCs w:val="26"/>
        </w:rPr>
        <w:t>會議室開標。</w:t>
      </w:r>
    </w:p>
    <w:p w14:paraId="0A8495FA" w14:textId="468C8053" w:rsidR="00237261" w:rsidRPr="00972A28" w:rsidRDefault="00237261" w:rsidP="007E6FD6">
      <w:pPr>
        <w:pStyle w:val="a3"/>
        <w:numPr>
          <w:ilvl w:val="0"/>
          <w:numId w:val="1"/>
        </w:numPr>
        <w:spacing w:line="500" w:lineRule="exact"/>
        <w:ind w:leftChars="0"/>
        <w:jc w:val="both"/>
        <w:rPr>
          <w:rFonts w:ascii="標楷體" w:eastAsia="標楷體" w:hAnsi="標楷體"/>
          <w:b/>
          <w:bCs/>
          <w:sz w:val="26"/>
          <w:szCs w:val="26"/>
        </w:rPr>
      </w:pPr>
      <w:r w:rsidRPr="00972A28">
        <w:rPr>
          <w:rFonts w:ascii="標楷體" w:eastAsia="標楷體" w:hAnsi="標楷體" w:hint="eastAsia"/>
          <w:b/>
          <w:bCs/>
          <w:sz w:val="26"/>
          <w:szCs w:val="26"/>
        </w:rPr>
        <w:t>其他投標規定事項:</w:t>
      </w:r>
    </w:p>
    <w:p w14:paraId="1B7A41B5" w14:textId="77777777" w:rsidR="00237261" w:rsidRPr="00972A28" w:rsidRDefault="00237261" w:rsidP="007E6FD6">
      <w:pPr>
        <w:pStyle w:val="a3"/>
        <w:spacing w:line="500" w:lineRule="exact"/>
        <w:ind w:leftChars="0" w:left="720"/>
        <w:jc w:val="both"/>
        <w:rPr>
          <w:rFonts w:ascii="標楷體" w:eastAsia="標楷體" w:hAnsi="標楷體"/>
          <w:b/>
          <w:bCs/>
          <w:sz w:val="26"/>
          <w:szCs w:val="26"/>
        </w:rPr>
      </w:pPr>
      <w:r w:rsidRPr="00972A28">
        <w:rPr>
          <w:rFonts w:ascii="標楷體" w:eastAsia="標楷體" w:hAnsi="標楷體" w:hint="eastAsia"/>
          <w:b/>
          <w:bCs/>
          <w:sz w:val="26"/>
          <w:szCs w:val="26"/>
        </w:rPr>
        <w:t>(</w:t>
      </w:r>
      <w:proofErr w:type="gramStart"/>
      <w:r w:rsidRPr="00972A28">
        <w:rPr>
          <w:rFonts w:ascii="標楷體" w:eastAsia="標楷體" w:hAnsi="標楷體" w:hint="eastAsia"/>
          <w:b/>
          <w:bCs/>
          <w:sz w:val="26"/>
          <w:szCs w:val="26"/>
        </w:rPr>
        <w:t>一</w:t>
      </w:r>
      <w:proofErr w:type="gramEnd"/>
      <w:r w:rsidRPr="00972A28">
        <w:rPr>
          <w:rFonts w:ascii="標楷體" w:eastAsia="標楷體" w:hAnsi="標楷體" w:hint="eastAsia"/>
          <w:b/>
          <w:bCs/>
          <w:sz w:val="26"/>
          <w:szCs w:val="26"/>
        </w:rPr>
        <w:t>)租賃標的物之產籍資料，請投標者自行向地政機關查閱。</w:t>
      </w:r>
    </w:p>
    <w:p w14:paraId="3C3784D6" w14:textId="77777777" w:rsidR="00237261" w:rsidRPr="00972A28" w:rsidRDefault="00237261" w:rsidP="007E6FD6">
      <w:pPr>
        <w:pStyle w:val="a3"/>
        <w:spacing w:line="500" w:lineRule="exact"/>
        <w:ind w:leftChars="0" w:left="720"/>
        <w:jc w:val="both"/>
        <w:rPr>
          <w:rFonts w:ascii="標楷體" w:eastAsia="標楷體" w:hAnsi="標楷體"/>
          <w:b/>
          <w:bCs/>
          <w:sz w:val="26"/>
          <w:szCs w:val="26"/>
        </w:rPr>
      </w:pPr>
      <w:r w:rsidRPr="00972A28">
        <w:rPr>
          <w:rFonts w:ascii="標楷體" w:eastAsia="標楷體" w:hAnsi="標楷體" w:hint="eastAsia"/>
          <w:b/>
          <w:bCs/>
          <w:sz w:val="26"/>
          <w:szCs w:val="26"/>
        </w:rPr>
        <w:t>(二)租賃標的物</w:t>
      </w:r>
      <w:proofErr w:type="gramStart"/>
      <w:r w:rsidRPr="00972A28">
        <w:rPr>
          <w:rFonts w:ascii="標楷體" w:eastAsia="標楷體" w:hAnsi="標楷體" w:hint="eastAsia"/>
          <w:b/>
          <w:bCs/>
          <w:sz w:val="26"/>
          <w:szCs w:val="26"/>
        </w:rPr>
        <w:t>採</w:t>
      </w:r>
      <w:proofErr w:type="gramEnd"/>
      <w:r w:rsidRPr="00972A28">
        <w:rPr>
          <w:rFonts w:ascii="標楷體" w:eastAsia="標楷體" w:hAnsi="標楷體" w:hint="eastAsia"/>
          <w:b/>
          <w:bCs/>
          <w:sz w:val="26"/>
          <w:szCs w:val="26"/>
        </w:rPr>
        <w:t>現況點交予得標者。</w:t>
      </w:r>
    </w:p>
    <w:p w14:paraId="38EFD58B" w14:textId="24A34336" w:rsidR="00237261" w:rsidRPr="00972A28" w:rsidRDefault="00237261" w:rsidP="007E6FD6">
      <w:pPr>
        <w:pStyle w:val="a3"/>
        <w:spacing w:line="500" w:lineRule="exact"/>
        <w:ind w:leftChars="0" w:left="720"/>
        <w:jc w:val="both"/>
        <w:rPr>
          <w:rFonts w:ascii="標楷體" w:eastAsia="標楷體" w:hAnsi="標楷體"/>
          <w:b/>
          <w:bCs/>
          <w:sz w:val="26"/>
          <w:szCs w:val="26"/>
        </w:rPr>
      </w:pPr>
      <w:r w:rsidRPr="00972A28">
        <w:rPr>
          <w:rFonts w:ascii="標楷體" w:eastAsia="標楷體" w:hAnsi="標楷體" w:hint="eastAsia"/>
          <w:b/>
          <w:bCs/>
          <w:sz w:val="26"/>
          <w:szCs w:val="26"/>
        </w:rPr>
        <w:t>(三)公告</w:t>
      </w:r>
      <w:proofErr w:type="gramStart"/>
      <w:r w:rsidRPr="00972A28">
        <w:rPr>
          <w:rFonts w:ascii="標楷體" w:eastAsia="標楷體" w:hAnsi="標楷體" w:hint="eastAsia"/>
          <w:b/>
          <w:bCs/>
          <w:sz w:val="26"/>
          <w:szCs w:val="26"/>
        </w:rPr>
        <w:t>所列標的</w:t>
      </w:r>
      <w:proofErr w:type="gramEnd"/>
      <w:r w:rsidRPr="00972A28">
        <w:rPr>
          <w:rFonts w:ascii="標楷體" w:eastAsia="標楷體" w:hAnsi="標楷體" w:hint="eastAsia"/>
          <w:b/>
          <w:bCs/>
          <w:sz w:val="26"/>
          <w:szCs w:val="26"/>
        </w:rPr>
        <w:t>物，本</w:t>
      </w:r>
      <w:r w:rsidR="008D46C9" w:rsidRPr="00972A28">
        <w:rPr>
          <w:rFonts w:ascii="標楷體" w:eastAsia="標楷體" w:hAnsi="標楷體" w:hint="eastAsia"/>
          <w:b/>
          <w:bCs/>
          <w:sz w:val="26"/>
          <w:szCs w:val="26"/>
        </w:rPr>
        <w:t>會</w:t>
      </w:r>
      <w:r w:rsidRPr="00972A28">
        <w:rPr>
          <w:rFonts w:ascii="標楷體" w:eastAsia="標楷體" w:hAnsi="標楷體" w:hint="eastAsia"/>
          <w:b/>
          <w:bCs/>
          <w:sz w:val="26"/>
          <w:szCs w:val="26"/>
        </w:rPr>
        <w:t>得因故停止標租，投標者不得異議。</w:t>
      </w:r>
    </w:p>
    <w:p w14:paraId="63DFFA21" w14:textId="3A15B68A" w:rsidR="00237261" w:rsidRPr="00972A28" w:rsidRDefault="00237261" w:rsidP="007E6FD6">
      <w:pPr>
        <w:pStyle w:val="a3"/>
        <w:spacing w:line="500" w:lineRule="exact"/>
        <w:ind w:leftChars="0" w:left="720"/>
        <w:jc w:val="both"/>
        <w:rPr>
          <w:rFonts w:ascii="標楷體" w:eastAsia="標楷體" w:hAnsi="標楷體"/>
          <w:b/>
          <w:bCs/>
          <w:sz w:val="26"/>
          <w:szCs w:val="26"/>
        </w:rPr>
      </w:pPr>
      <w:r w:rsidRPr="00972A28">
        <w:rPr>
          <w:rFonts w:ascii="標楷體" w:eastAsia="標楷體" w:hAnsi="標楷體" w:hint="eastAsia"/>
          <w:b/>
          <w:bCs/>
          <w:sz w:val="26"/>
          <w:szCs w:val="26"/>
        </w:rPr>
        <w:t>(四)本公告為刊登事項，</w:t>
      </w:r>
      <w:proofErr w:type="gramStart"/>
      <w:r w:rsidRPr="00972A28">
        <w:rPr>
          <w:rFonts w:ascii="標楷體" w:eastAsia="標楷體" w:hAnsi="標楷體" w:hint="eastAsia"/>
          <w:b/>
          <w:bCs/>
          <w:sz w:val="26"/>
          <w:szCs w:val="26"/>
        </w:rPr>
        <w:t>悉照</w:t>
      </w:r>
      <w:r w:rsidR="00A93DC9" w:rsidRPr="00972A28">
        <w:rPr>
          <w:rFonts w:ascii="標楷體" w:eastAsia="標楷體" w:hAnsi="標楷體" w:hint="eastAsia"/>
          <w:b/>
          <w:bCs/>
          <w:sz w:val="26"/>
          <w:szCs w:val="26"/>
        </w:rPr>
        <w:t>投</w:t>
      </w:r>
      <w:r w:rsidRPr="00972A28">
        <w:rPr>
          <w:rFonts w:ascii="標楷體" w:eastAsia="標楷體" w:hAnsi="標楷體" w:hint="eastAsia"/>
          <w:b/>
          <w:bCs/>
          <w:sz w:val="26"/>
          <w:szCs w:val="26"/>
        </w:rPr>
        <w:t>標</w:t>
      </w:r>
      <w:proofErr w:type="gramEnd"/>
      <w:r w:rsidRPr="00972A28">
        <w:rPr>
          <w:rFonts w:ascii="標楷體" w:eastAsia="標楷體" w:hAnsi="標楷體" w:hint="eastAsia"/>
          <w:b/>
          <w:bCs/>
          <w:sz w:val="26"/>
          <w:szCs w:val="26"/>
        </w:rPr>
        <w:t>須知及租賃契約辦理。</w:t>
      </w:r>
    </w:p>
    <w:p w14:paraId="228BAC84" w14:textId="5EB21A9C" w:rsidR="00237261" w:rsidRPr="00972A28" w:rsidRDefault="00237261" w:rsidP="007E6FD6">
      <w:pPr>
        <w:pStyle w:val="a3"/>
        <w:spacing w:line="500" w:lineRule="exact"/>
        <w:ind w:leftChars="0" w:left="720"/>
        <w:jc w:val="both"/>
        <w:rPr>
          <w:rFonts w:ascii="標楷體" w:eastAsia="標楷體" w:hAnsi="標楷體"/>
          <w:b/>
          <w:bCs/>
          <w:sz w:val="26"/>
          <w:szCs w:val="26"/>
        </w:rPr>
      </w:pPr>
      <w:r w:rsidRPr="00972A28">
        <w:rPr>
          <w:rFonts w:ascii="標楷體" w:eastAsia="標楷體" w:hAnsi="標楷體" w:hint="eastAsia"/>
          <w:b/>
          <w:bCs/>
          <w:sz w:val="26"/>
          <w:szCs w:val="26"/>
        </w:rPr>
        <w:t>(五)本公告事項，如刊登錯誤或字跡不清，以本</w:t>
      </w:r>
      <w:r w:rsidR="008D46C9" w:rsidRPr="00972A28">
        <w:rPr>
          <w:rFonts w:ascii="標楷體" w:eastAsia="標楷體" w:hAnsi="標楷體" w:hint="eastAsia"/>
          <w:b/>
          <w:bCs/>
          <w:sz w:val="26"/>
          <w:szCs w:val="26"/>
        </w:rPr>
        <w:t>會</w:t>
      </w:r>
      <w:r w:rsidRPr="00972A28">
        <w:rPr>
          <w:rFonts w:ascii="標楷體" w:eastAsia="標楷體" w:hAnsi="標楷體" w:hint="eastAsia"/>
          <w:b/>
          <w:bCs/>
          <w:sz w:val="26"/>
          <w:szCs w:val="26"/>
        </w:rPr>
        <w:t>公告(</w:t>
      </w:r>
      <w:proofErr w:type="gramStart"/>
      <w:r w:rsidRPr="00972A28">
        <w:rPr>
          <w:rFonts w:ascii="標楷體" w:eastAsia="標楷體" w:hAnsi="標楷體" w:hint="eastAsia"/>
          <w:b/>
          <w:bCs/>
          <w:sz w:val="26"/>
          <w:szCs w:val="26"/>
        </w:rPr>
        <w:t>佈</w:t>
      </w:r>
      <w:proofErr w:type="gramEnd"/>
      <w:r w:rsidRPr="00972A28">
        <w:rPr>
          <w:rFonts w:ascii="標楷體" w:eastAsia="標楷體" w:hAnsi="標楷體" w:hint="eastAsia"/>
          <w:b/>
          <w:bCs/>
          <w:sz w:val="26"/>
          <w:szCs w:val="26"/>
        </w:rPr>
        <w:t>)欄為</w:t>
      </w:r>
      <w:proofErr w:type="gramStart"/>
      <w:r w:rsidRPr="00972A28">
        <w:rPr>
          <w:rFonts w:ascii="標楷體" w:eastAsia="標楷體" w:hAnsi="標楷體" w:hint="eastAsia"/>
          <w:b/>
          <w:bCs/>
          <w:sz w:val="26"/>
          <w:szCs w:val="26"/>
        </w:rPr>
        <w:t>準</w:t>
      </w:r>
      <w:proofErr w:type="gramEnd"/>
      <w:r w:rsidRPr="00972A28">
        <w:rPr>
          <w:rFonts w:ascii="標楷體" w:eastAsia="標楷體" w:hAnsi="標楷體" w:hint="eastAsia"/>
          <w:b/>
          <w:bCs/>
          <w:sz w:val="26"/>
          <w:szCs w:val="26"/>
        </w:rPr>
        <w:t>。</w:t>
      </w:r>
    </w:p>
    <w:p w14:paraId="2959E32A" w14:textId="430B0029" w:rsidR="00237261" w:rsidRPr="00972A28" w:rsidRDefault="00237261" w:rsidP="004201AB">
      <w:pPr>
        <w:pStyle w:val="a3"/>
        <w:spacing w:line="500" w:lineRule="exact"/>
        <w:ind w:leftChars="0" w:left="720"/>
        <w:rPr>
          <w:rFonts w:ascii="標楷體" w:eastAsia="標楷體" w:hAnsi="標楷體"/>
          <w:b/>
          <w:bCs/>
          <w:sz w:val="26"/>
          <w:szCs w:val="26"/>
        </w:rPr>
      </w:pPr>
      <w:r w:rsidRPr="00972A28">
        <w:rPr>
          <w:rFonts w:ascii="標楷體" w:eastAsia="標楷體" w:hAnsi="標楷體" w:hint="eastAsia"/>
          <w:b/>
          <w:bCs/>
          <w:sz w:val="26"/>
          <w:szCs w:val="26"/>
        </w:rPr>
        <w:t>(六)本</w:t>
      </w:r>
      <w:proofErr w:type="gramStart"/>
      <w:r w:rsidR="00A93DC9" w:rsidRPr="00972A28">
        <w:rPr>
          <w:rFonts w:ascii="標楷體" w:eastAsia="標楷體" w:hAnsi="標楷體" w:hint="eastAsia"/>
          <w:b/>
          <w:bCs/>
          <w:sz w:val="26"/>
          <w:szCs w:val="26"/>
        </w:rPr>
        <w:t>標</w:t>
      </w:r>
      <w:r w:rsidRPr="00972A28">
        <w:rPr>
          <w:rFonts w:ascii="標楷體" w:eastAsia="標楷體" w:hAnsi="標楷體" w:hint="eastAsia"/>
          <w:b/>
          <w:bCs/>
          <w:sz w:val="26"/>
          <w:szCs w:val="26"/>
        </w:rPr>
        <w:t>租案相關</w:t>
      </w:r>
      <w:proofErr w:type="gramEnd"/>
      <w:r w:rsidRPr="00972A28">
        <w:rPr>
          <w:rFonts w:ascii="標楷體" w:eastAsia="標楷體" w:hAnsi="標楷體" w:hint="eastAsia"/>
          <w:b/>
          <w:bCs/>
          <w:sz w:val="26"/>
          <w:szCs w:val="26"/>
        </w:rPr>
        <w:t>資料歡迎逕自本</w:t>
      </w:r>
      <w:r w:rsidR="00A93DC9" w:rsidRPr="00972A28">
        <w:rPr>
          <w:rFonts w:ascii="標楷體" w:eastAsia="標楷體" w:hAnsi="標楷體" w:hint="eastAsia"/>
          <w:b/>
          <w:bCs/>
          <w:sz w:val="26"/>
          <w:szCs w:val="26"/>
        </w:rPr>
        <w:t>會</w:t>
      </w:r>
      <w:r w:rsidRPr="00972A28">
        <w:rPr>
          <w:rFonts w:ascii="標楷體" w:eastAsia="標楷體" w:hAnsi="標楷體" w:hint="eastAsia"/>
          <w:b/>
          <w:bCs/>
          <w:sz w:val="26"/>
          <w:szCs w:val="26"/>
        </w:rPr>
        <w:t>網站查詢。</w:t>
      </w:r>
      <w:r w:rsidR="007E6FD6" w:rsidRPr="00972A28">
        <w:rPr>
          <w:rFonts w:ascii="標楷體" w:eastAsia="標楷體" w:hAnsi="標楷體"/>
          <w:b/>
          <w:bCs/>
          <w:sz w:val="26"/>
          <w:szCs w:val="26"/>
        </w:rPr>
        <w:br/>
      </w:r>
      <w:r w:rsidRPr="00972A28">
        <w:rPr>
          <w:rFonts w:ascii="標楷體" w:eastAsia="標楷體" w:hAnsi="標楷體" w:hint="eastAsia"/>
          <w:b/>
          <w:bCs/>
          <w:color w:val="FF0000"/>
          <w:sz w:val="26"/>
          <w:szCs w:val="26"/>
        </w:rPr>
        <w:t>(</w:t>
      </w:r>
      <w:hyperlink r:id="rId9" w:history="1">
        <w:r w:rsidR="004201AB" w:rsidRPr="007D51C3">
          <w:rPr>
            <w:rStyle w:val="a8"/>
            <w:rFonts w:ascii="標楷體" w:eastAsia="標楷體" w:hAnsi="標楷體"/>
            <w:b/>
            <w:bCs/>
            <w:sz w:val="26"/>
            <w:szCs w:val="26"/>
          </w:rPr>
          <w:t>https://www.agri.org.tw/act_list.php?class_item_id=28</w:t>
        </w:r>
      </w:hyperlink>
      <w:r w:rsidR="001A1E8B" w:rsidRPr="00972A28">
        <w:rPr>
          <w:rFonts w:ascii="標楷體" w:eastAsia="標楷體" w:hAnsi="標楷體" w:hint="eastAsia"/>
          <w:b/>
          <w:bCs/>
          <w:color w:val="FF0000"/>
          <w:sz w:val="26"/>
          <w:szCs w:val="26"/>
        </w:rPr>
        <w:t>或</w:t>
      </w:r>
      <w:r w:rsidR="00A93DC9" w:rsidRPr="00972A28">
        <w:rPr>
          <w:rFonts w:ascii="標楷體" w:eastAsia="標楷體" w:hAnsi="標楷體" w:hint="eastAsia"/>
          <w:b/>
          <w:bCs/>
          <w:color w:val="FF0000"/>
          <w:sz w:val="26"/>
          <w:szCs w:val="26"/>
        </w:rPr>
        <w:t>_</w:t>
      </w:r>
      <w:hyperlink r:id="rId10" w:history="1">
        <w:r w:rsidR="00E26D4E" w:rsidRPr="00972A28">
          <w:rPr>
            <w:rStyle w:val="a8"/>
            <w:rFonts w:ascii="標楷體" w:eastAsia="標楷體" w:hAnsi="標楷體"/>
            <w:b/>
            <w:bCs/>
            <w:sz w:val="26"/>
            <w:szCs w:val="26"/>
          </w:rPr>
          <w:t>http://www.chiseng.org.tw/</w:t>
        </w:r>
      </w:hyperlink>
      <w:r w:rsidR="004201AB">
        <w:rPr>
          <w:rStyle w:val="a8"/>
          <w:rFonts w:ascii="標楷體" w:eastAsia="標楷體" w:hAnsi="標楷體" w:hint="eastAsia"/>
          <w:b/>
          <w:bCs/>
          <w:sz w:val="26"/>
          <w:szCs w:val="26"/>
        </w:rPr>
        <w:t xml:space="preserve"> 最</w:t>
      </w:r>
      <w:r w:rsidR="004201AB" w:rsidRPr="004201AB">
        <w:rPr>
          <w:rStyle w:val="a8"/>
          <w:rFonts w:ascii="標楷體" w:eastAsia="標楷體" w:hAnsi="標楷體" w:hint="eastAsia"/>
          <w:b/>
          <w:bCs/>
          <w:sz w:val="26"/>
          <w:szCs w:val="26"/>
        </w:rPr>
        <w:t>新</w:t>
      </w:r>
      <w:r w:rsidR="004201AB">
        <w:rPr>
          <w:rStyle w:val="a8"/>
          <w:rFonts w:ascii="標楷體" w:eastAsia="標楷體" w:hAnsi="標楷體" w:hint="eastAsia"/>
          <w:b/>
          <w:bCs/>
          <w:sz w:val="26"/>
          <w:szCs w:val="26"/>
        </w:rPr>
        <w:t>消息</w:t>
      </w:r>
      <w:proofErr w:type="gramStart"/>
      <w:r w:rsidRPr="00972A28">
        <w:rPr>
          <w:rFonts w:ascii="標楷體" w:eastAsia="標楷體" w:hAnsi="標楷體" w:hint="eastAsia"/>
          <w:b/>
          <w:bCs/>
          <w:color w:val="FF0000"/>
          <w:sz w:val="26"/>
          <w:szCs w:val="26"/>
        </w:rPr>
        <w:t>)</w:t>
      </w:r>
      <w:r w:rsidRPr="00972A28">
        <w:rPr>
          <w:rFonts w:ascii="標楷體" w:eastAsia="標楷體" w:hAnsi="標楷體" w:hint="eastAsia"/>
          <w:b/>
          <w:bCs/>
          <w:sz w:val="26"/>
          <w:szCs w:val="26"/>
        </w:rPr>
        <w:t>。</w:t>
      </w:r>
      <w:proofErr w:type="gramEnd"/>
    </w:p>
    <w:p w14:paraId="360029DB" w14:textId="37435690" w:rsidR="00DF4AA8" w:rsidRPr="00972A28" w:rsidRDefault="0096014A" w:rsidP="007E6FD6">
      <w:pPr>
        <w:pStyle w:val="a3"/>
        <w:numPr>
          <w:ilvl w:val="0"/>
          <w:numId w:val="1"/>
        </w:numPr>
        <w:ind w:leftChars="0"/>
        <w:jc w:val="both"/>
        <w:rPr>
          <w:rFonts w:ascii="標楷體" w:eastAsia="標楷體" w:hAnsi="標楷體"/>
          <w:b/>
          <w:bCs/>
          <w:sz w:val="26"/>
          <w:szCs w:val="26"/>
        </w:rPr>
      </w:pPr>
      <w:r w:rsidRPr="00972A28">
        <w:rPr>
          <w:rFonts w:ascii="標楷體" w:eastAsia="標楷體" w:hAnsi="標楷體" w:hint="eastAsia"/>
          <w:b/>
          <w:bCs/>
          <w:sz w:val="26"/>
          <w:szCs w:val="26"/>
        </w:rPr>
        <w:t>其他未盡事宜詳見投標須知及租賃契約</w:t>
      </w:r>
      <w:r w:rsidRPr="00972A28">
        <w:rPr>
          <w:rFonts w:ascii="新細明體" w:eastAsia="新細明體" w:hAnsi="新細明體" w:hint="eastAsia"/>
          <w:b/>
          <w:bCs/>
          <w:sz w:val="26"/>
          <w:szCs w:val="26"/>
        </w:rPr>
        <w:t>。</w:t>
      </w:r>
    </w:p>
    <w:sectPr w:rsidR="00DF4AA8" w:rsidRPr="00972A28" w:rsidSect="003334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EB349" w14:textId="77777777" w:rsidR="00946F6A" w:rsidRDefault="00946F6A" w:rsidP="009248CE">
      <w:r>
        <w:separator/>
      </w:r>
    </w:p>
  </w:endnote>
  <w:endnote w:type="continuationSeparator" w:id="0">
    <w:p w14:paraId="3CEB3411" w14:textId="77777777" w:rsidR="00946F6A" w:rsidRDefault="00946F6A" w:rsidP="0092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59317" w14:textId="77777777" w:rsidR="00946F6A" w:rsidRDefault="00946F6A" w:rsidP="009248CE">
      <w:r>
        <w:separator/>
      </w:r>
    </w:p>
  </w:footnote>
  <w:footnote w:type="continuationSeparator" w:id="0">
    <w:p w14:paraId="7D603AC9" w14:textId="77777777" w:rsidR="00946F6A" w:rsidRDefault="00946F6A" w:rsidP="00924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6F3D"/>
    <w:multiLevelType w:val="hybridMultilevel"/>
    <w:tmpl w:val="BBB46A0C"/>
    <w:lvl w:ilvl="0" w:tplc="A14A2124">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A7E78F4"/>
    <w:multiLevelType w:val="hybridMultilevel"/>
    <w:tmpl w:val="2DF20F4A"/>
    <w:lvl w:ilvl="0" w:tplc="237A623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A8"/>
    <w:rsid w:val="001A1E8B"/>
    <w:rsid w:val="002100EE"/>
    <w:rsid w:val="00237261"/>
    <w:rsid w:val="00246026"/>
    <w:rsid w:val="00261C3F"/>
    <w:rsid w:val="00267BD8"/>
    <w:rsid w:val="002B5C17"/>
    <w:rsid w:val="00300207"/>
    <w:rsid w:val="00326B4D"/>
    <w:rsid w:val="003334C6"/>
    <w:rsid w:val="003F1255"/>
    <w:rsid w:val="004201AB"/>
    <w:rsid w:val="00450883"/>
    <w:rsid w:val="00454934"/>
    <w:rsid w:val="004F00EA"/>
    <w:rsid w:val="005C31D0"/>
    <w:rsid w:val="005F6085"/>
    <w:rsid w:val="00777688"/>
    <w:rsid w:val="007C4536"/>
    <w:rsid w:val="007D1C77"/>
    <w:rsid w:val="007D51C3"/>
    <w:rsid w:val="007E6FD6"/>
    <w:rsid w:val="00814BB7"/>
    <w:rsid w:val="00862329"/>
    <w:rsid w:val="008D46C9"/>
    <w:rsid w:val="009248CE"/>
    <w:rsid w:val="00946F6A"/>
    <w:rsid w:val="0096014A"/>
    <w:rsid w:val="00972A28"/>
    <w:rsid w:val="009746D6"/>
    <w:rsid w:val="00A2703A"/>
    <w:rsid w:val="00A504A1"/>
    <w:rsid w:val="00A93DC9"/>
    <w:rsid w:val="00B46D70"/>
    <w:rsid w:val="00BC76BA"/>
    <w:rsid w:val="00C37AF5"/>
    <w:rsid w:val="00C416F1"/>
    <w:rsid w:val="00C77379"/>
    <w:rsid w:val="00DB0F0E"/>
    <w:rsid w:val="00DF3BAC"/>
    <w:rsid w:val="00DF4AA8"/>
    <w:rsid w:val="00E26D4E"/>
    <w:rsid w:val="00F05C7F"/>
    <w:rsid w:val="00F56D56"/>
    <w:rsid w:val="00F752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2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5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4536"/>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7C4536"/>
    <w:pPr>
      <w:ind w:leftChars="200" w:left="480"/>
    </w:pPr>
  </w:style>
  <w:style w:type="paragraph" w:styleId="a4">
    <w:name w:val="header"/>
    <w:basedOn w:val="a"/>
    <w:link w:val="a5"/>
    <w:uiPriority w:val="99"/>
    <w:unhideWhenUsed/>
    <w:rsid w:val="009248CE"/>
    <w:pPr>
      <w:tabs>
        <w:tab w:val="center" w:pos="4153"/>
        <w:tab w:val="right" w:pos="8306"/>
      </w:tabs>
      <w:snapToGrid w:val="0"/>
    </w:pPr>
    <w:rPr>
      <w:sz w:val="20"/>
      <w:szCs w:val="20"/>
    </w:rPr>
  </w:style>
  <w:style w:type="character" w:customStyle="1" w:styleId="a5">
    <w:name w:val="頁首 字元"/>
    <w:basedOn w:val="a0"/>
    <w:link w:val="a4"/>
    <w:uiPriority w:val="99"/>
    <w:rsid w:val="009248CE"/>
    <w:rPr>
      <w:sz w:val="20"/>
      <w:szCs w:val="20"/>
    </w:rPr>
  </w:style>
  <w:style w:type="paragraph" w:styleId="a6">
    <w:name w:val="footer"/>
    <w:basedOn w:val="a"/>
    <w:link w:val="a7"/>
    <w:uiPriority w:val="99"/>
    <w:unhideWhenUsed/>
    <w:rsid w:val="009248CE"/>
    <w:pPr>
      <w:tabs>
        <w:tab w:val="center" w:pos="4153"/>
        <w:tab w:val="right" w:pos="8306"/>
      </w:tabs>
      <w:snapToGrid w:val="0"/>
    </w:pPr>
    <w:rPr>
      <w:sz w:val="20"/>
      <w:szCs w:val="20"/>
    </w:rPr>
  </w:style>
  <w:style w:type="character" w:customStyle="1" w:styleId="a7">
    <w:name w:val="頁尾 字元"/>
    <w:basedOn w:val="a0"/>
    <w:link w:val="a6"/>
    <w:uiPriority w:val="99"/>
    <w:rsid w:val="009248CE"/>
    <w:rPr>
      <w:sz w:val="20"/>
      <w:szCs w:val="20"/>
    </w:rPr>
  </w:style>
  <w:style w:type="character" w:styleId="a8">
    <w:name w:val="Hyperlink"/>
    <w:basedOn w:val="a0"/>
    <w:uiPriority w:val="99"/>
    <w:unhideWhenUsed/>
    <w:rsid w:val="001A1E8B"/>
    <w:rPr>
      <w:color w:val="0563C1" w:themeColor="hyperlink"/>
      <w:u w:val="single"/>
    </w:rPr>
  </w:style>
  <w:style w:type="character" w:customStyle="1" w:styleId="UnresolvedMention">
    <w:name w:val="Unresolved Mention"/>
    <w:basedOn w:val="a0"/>
    <w:uiPriority w:val="99"/>
    <w:semiHidden/>
    <w:unhideWhenUsed/>
    <w:rsid w:val="00B46D70"/>
    <w:rPr>
      <w:color w:val="605E5C"/>
      <w:shd w:val="clear" w:color="auto" w:fill="E1DFDD"/>
    </w:rPr>
  </w:style>
  <w:style w:type="character" w:styleId="a9">
    <w:name w:val="FollowedHyperlink"/>
    <w:basedOn w:val="a0"/>
    <w:uiPriority w:val="99"/>
    <w:semiHidden/>
    <w:unhideWhenUsed/>
    <w:rsid w:val="00B46D7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5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4536"/>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7C4536"/>
    <w:pPr>
      <w:ind w:leftChars="200" w:left="480"/>
    </w:pPr>
  </w:style>
  <w:style w:type="paragraph" w:styleId="a4">
    <w:name w:val="header"/>
    <w:basedOn w:val="a"/>
    <w:link w:val="a5"/>
    <w:uiPriority w:val="99"/>
    <w:unhideWhenUsed/>
    <w:rsid w:val="009248CE"/>
    <w:pPr>
      <w:tabs>
        <w:tab w:val="center" w:pos="4153"/>
        <w:tab w:val="right" w:pos="8306"/>
      </w:tabs>
      <w:snapToGrid w:val="0"/>
    </w:pPr>
    <w:rPr>
      <w:sz w:val="20"/>
      <w:szCs w:val="20"/>
    </w:rPr>
  </w:style>
  <w:style w:type="character" w:customStyle="1" w:styleId="a5">
    <w:name w:val="頁首 字元"/>
    <w:basedOn w:val="a0"/>
    <w:link w:val="a4"/>
    <w:uiPriority w:val="99"/>
    <w:rsid w:val="009248CE"/>
    <w:rPr>
      <w:sz w:val="20"/>
      <w:szCs w:val="20"/>
    </w:rPr>
  </w:style>
  <w:style w:type="paragraph" w:styleId="a6">
    <w:name w:val="footer"/>
    <w:basedOn w:val="a"/>
    <w:link w:val="a7"/>
    <w:uiPriority w:val="99"/>
    <w:unhideWhenUsed/>
    <w:rsid w:val="009248CE"/>
    <w:pPr>
      <w:tabs>
        <w:tab w:val="center" w:pos="4153"/>
        <w:tab w:val="right" w:pos="8306"/>
      </w:tabs>
      <w:snapToGrid w:val="0"/>
    </w:pPr>
    <w:rPr>
      <w:sz w:val="20"/>
      <w:szCs w:val="20"/>
    </w:rPr>
  </w:style>
  <w:style w:type="character" w:customStyle="1" w:styleId="a7">
    <w:name w:val="頁尾 字元"/>
    <w:basedOn w:val="a0"/>
    <w:link w:val="a6"/>
    <w:uiPriority w:val="99"/>
    <w:rsid w:val="009248CE"/>
    <w:rPr>
      <w:sz w:val="20"/>
      <w:szCs w:val="20"/>
    </w:rPr>
  </w:style>
  <w:style w:type="character" w:styleId="a8">
    <w:name w:val="Hyperlink"/>
    <w:basedOn w:val="a0"/>
    <w:uiPriority w:val="99"/>
    <w:unhideWhenUsed/>
    <w:rsid w:val="001A1E8B"/>
    <w:rPr>
      <w:color w:val="0563C1" w:themeColor="hyperlink"/>
      <w:u w:val="single"/>
    </w:rPr>
  </w:style>
  <w:style w:type="character" w:customStyle="1" w:styleId="UnresolvedMention">
    <w:name w:val="Unresolved Mention"/>
    <w:basedOn w:val="a0"/>
    <w:uiPriority w:val="99"/>
    <w:semiHidden/>
    <w:unhideWhenUsed/>
    <w:rsid w:val="00B46D70"/>
    <w:rPr>
      <w:color w:val="605E5C"/>
      <w:shd w:val="clear" w:color="auto" w:fill="E1DFDD"/>
    </w:rPr>
  </w:style>
  <w:style w:type="character" w:styleId="a9">
    <w:name w:val="FollowedHyperlink"/>
    <w:basedOn w:val="a0"/>
    <w:uiPriority w:val="99"/>
    <w:semiHidden/>
    <w:unhideWhenUsed/>
    <w:rsid w:val="00B46D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org.tw/act_list.php?class_item_id=2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iseng.org.tw/" TargetMode="External"/><Relationship Id="rId4" Type="http://schemas.openxmlformats.org/officeDocument/2006/relationships/settings" Target="settings.xml"/><Relationship Id="rId9" Type="http://schemas.openxmlformats.org/officeDocument/2006/relationships/hyperlink" Target="https://www.agri.org.tw/act_list.php?class_item_id=2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2023-01-15T23:34:00Z</dcterms:created>
  <dcterms:modified xsi:type="dcterms:W3CDTF">2023-01-15T23:34:00Z</dcterms:modified>
</cp:coreProperties>
</file>