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A693C" w14:textId="3ACC8391" w:rsidR="00E6723A" w:rsidRDefault="00C70637" w:rsidP="00B4137A">
      <w:pPr>
        <w:jc w:val="center"/>
        <w:rPr>
          <w:rFonts w:ascii="微軟正黑體" w:eastAsia="微軟正黑體" w:hAnsi="微軟正黑體"/>
          <w:b/>
          <w:sz w:val="36"/>
          <w:szCs w:val="36"/>
        </w:rPr>
      </w:pPr>
      <w:proofErr w:type="gramStart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1</w:t>
      </w:r>
      <w:r w:rsidR="004F0F2E">
        <w:rPr>
          <w:rFonts w:ascii="微軟正黑體" w:eastAsia="微軟正黑體" w:hAnsi="微軟正黑體"/>
          <w:b/>
          <w:sz w:val="36"/>
          <w:szCs w:val="36"/>
        </w:rPr>
        <w:t>1</w:t>
      </w:r>
      <w:r w:rsidR="0014041B">
        <w:rPr>
          <w:rFonts w:ascii="微軟正黑體" w:eastAsia="微軟正黑體" w:hAnsi="微軟正黑體" w:hint="eastAsia"/>
          <w:b/>
          <w:sz w:val="36"/>
          <w:szCs w:val="36"/>
        </w:rPr>
        <w:t>3</w:t>
      </w:r>
      <w:proofErr w:type="gramEnd"/>
      <w:r w:rsidRPr="00380739">
        <w:rPr>
          <w:rFonts w:ascii="微軟正黑體" w:eastAsia="微軟正黑體" w:hAnsi="微軟正黑體" w:hint="eastAsia"/>
          <w:b/>
          <w:sz w:val="36"/>
          <w:szCs w:val="36"/>
        </w:rPr>
        <w:t>年度新生公園七星農業學苑</w:t>
      </w:r>
      <w:r w:rsidR="0014041B">
        <w:rPr>
          <w:rFonts w:ascii="微軟正黑體" w:eastAsia="微軟正黑體" w:hAnsi="微軟正黑體" w:hint="eastAsia"/>
          <w:b/>
          <w:sz w:val="36"/>
          <w:szCs w:val="36"/>
        </w:rPr>
        <w:t>3</w:t>
      </w:r>
      <w:r w:rsidR="00077E79">
        <w:rPr>
          <w:rFonts w:ascii="微軟正黑體" w:eastAsia="微軟正黑體" w:hAnsi="微軟正黑體"/>
          <w:b/>
          <w:sz w:val="36"/>
          <w:szCs w:val="36"/>
        </w:rPr>
        <w:t>-</w:t>
      </w:r>
      <w:r w:rsidR="0014041B">
        <w:rPr>
          <w:rFonts w:ascii="微軟正黑體" w:eastAsia="微軟正黑體" w:hAnsi="微軟正黑體" w:hint="eastAsia"/>
          <w:b/>
          <w:sz w:val="36"/>
          <w:szCs w:val="36"/>
        </w:rPr>
        <w:t>4</w:t>
      </w:r>
      <w:r w:rsidR="00976B53">
        <w:rPr>
          <w:rFonts w:ascii="微軟正黑體" w:eastAsia="微軟正黑體" w:hAnsi="微軟正黑體" w:hint="eastAsia"/>
          <w:b/>
          <w:sz w:val="36"/>
          <w:szCs w:val="36"/>
        </w:rPr>
        <w:t>月</w:t>
      </w:r>
      <w:r w:rsidR="00B4137A" w:rsidRPr="00B4137A">
        <w:rPr>
          <w:rFonts w:ascii="微軟正黑體" w:eastAsia="微軟正黑體" w:hAnsi="微軟正黑體" w:hint="eastAsia"/>
          <w:b/>
          <w:sz w:val="36"/>
          <w:szCs w:val="36"/>
        </w:rPr>
        <w:t>玫瑰班系列</w:t>
      </w:r>
      <w:r w:rsidR="009D3A81" w:rsidRPr="00380739">
        <w:rPr>
          <w:rFonts w:ascii="微軟正黑體" w:eastAsia="微軟正黑體" w:hAnsi="微軟正黑體" w:hint="eastAsia"/>
          <w:b/>
          <w:sz w:val="36"/>
          <w:szCs w:val="36"/>
        </w:rPr>
        <w:t>課程</w:t>
      </w:r>
    </w:p>
    <w:p w14:paraId="6323E93A" w14:textId="77777777" w:rsidR="00B4137A" w:rsidRDefault="00B4137A" w:rsidP="00B4137A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本系列配合新生公園玫瑰園區特別安排一連串玫瑰相關系列的課程，在嬌貴艷麗的玫瑰花主題之下，首先對玫瑰花的分類以及品種進行深入介紹，再講解玫瑰花的栽培管理技術，另對玫瑰花的加工保存安排玫瑰花永生花的設計操作，玫瑰花印染美學操作的相關課程，讓學員充份享受陶醉在玫瑰花饗宴中。</w:t>
      </w:r>
    </w:p>
    <w:p w14:paraId="2C2A181D" w14:textId="77777777" w:rsidR="003B2FDA" w:rsidRPr="00775CEC" w:rsidRDefault="003B2FDA" w:rsidP="00B4137A">
      <w:pPr>
        <w:spacing w:line="360" w:lineRule="exact"/>
        <w:rPr>
          <w:rFonts w:ascii="微軟正黑體" w:eastAsia="微軟正黑體" w:hAnsi="微軟正黑體" w:hint="eastAsia"/>
          <w:kern w:val="0"/>
          <w:szCs w:val="24"/>
        </w:rPr>
      </w:pPr>
    </w:p>
    <w:p w14:paraId="73B74C61" w14:textId="77777777" w:rsidR="00E6723A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一、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主辦單位：臺北市政府工務局公園路燈工程管理處、財團法人七星農業發展基金會</w:t>
      </w:r>
      <w:r w:rsidR="00370301" w:rsidRPr="00775CEC">
        <w:rPr>
          <w:rFonts w:ascii="微軟正黑體" w:eastAsia="微軟正黑體" w:hAnsi="微軟正黑體" w:hint="eastAsia"/>
          <w:szCs w:val="24"/>
        </w:rPr>
        <w:t>。</w:t>
      </w:r>
    </w:p>
    <w:p w14:paraId="59FA1E2C" w14:textId="77777777" w:rsidR="007C71DB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二、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上課時間：每週</w:t>
      </w:r>
      <w:proofErr w:type="gramStart"/>
      <w:r w:rsidR="00E6723A" w:rsidRPr="00775CEC">
        <w:rPr>
          <w:rFonts w:ascii="微軟正黑體" w:eastAsia="微軟正黑體" w:hAnsi="微軟正黑體" w:hint="eastAsia"/>
          <w:szCs w:val="24"/>
        </w:rPr>
        <w:t>三</w:t>
      </w:r>
      <w:proofErr w:type="gramEnd"/>
      <w:r w:rsidR="00E6723A" w:rsidRPr="00775CEC">
        <w:rPr>
          <w:rFonts w:ascii="微軟正黑體" w:eastAsia="微軟正黑體" w:hAnsi="微軟正黑體" w:hint="eastAsia"/>
          <w:szCs w:val="24"/>
        </w:rPr>
        <w:t>下午14：00~16：00</w:t>
      </w:r>
      <w:r w:rsidR="00370301" w:rsidRPr="00775CEC">
        <w:rPr>
          <w:rFonts w:ascii="微軟正黑體" w:eastAsia="微軟正黑體" w:hAnsi="微軟正黑體" w:hint="eastAsia"/>
          <w:szCs w:val="24"/>
        </w:rPr>
        <w:t>。</w:t>
      </w:r>
      <w:r w:rsidR="00E6723A" w:rsidRPr="00775CEC">
        <w:rPr>
          <w:rFonts w:ascii="微軟正黑體" w:eastAsia="微軟正黑體" w:hAnsi="微軟正黑體" w:hint="eastAsia"/>
          <w:szCs w:val="24"/>
        </w:rPr>
        <w:t xml:space="preserve"> </w:t>
      </w:r>
    </w:p>
    <w:p w14:paraId="6B645E6A" w14:textId="77777777" w:rsidR="00E6723A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三、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E6723A" w:rsidRPr="00775CEC">
        <w:rPr>
          <w:rFonts w:ascii="微軟正黑體" w:eastAsia="微軟正黑體" w:hAnsi="微軟正黑體" w:hint="eastAsia"/>
          <w:szCs w:val="24"/>
        </w:rPr>
        <w:t>上課地點：臺北市中山區新生北路3段105號 (新生公園綠化教室)</w:t>
      </w:r>
    </w:p>
    <w:p w14:paraId="0486FFF3" w14:textId="77777777" w:rsidR="007C71DB" w:rsidRPr="00775CEC" w:rsidRDefault="00C45E05" w:rsidP="00C45E05">
      <w:pPr>
        <w:spacing w:line="360" w:lineRule="exact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四、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7C71DB" w:rsidRPr="00775CEC">
        <w:rPr>
          <w:rFonts w:ascii="微軟正黑體" w:eastAsia="微軟正黑體" w:hAnsi="微軟正黑體" w:hint="eastAsia"/>
          <w:szCs w:val="24"/>
        </w:rPr>
        <w:t>報名資格：</w:t>
      </w:r>
      <w:r w:rsidR="00B4137A" w:rsidRPr="00775CEC">
        <w:rPr>
          <w:rFonts w:ascii="微軟正黑體" w:eastAsia="微軟正黑體" w:hAnsi="微軟正黑體" w:hint="eastAsia"/>
          <w:szCs w:val="24"/>
        </w:rPr>
        <w:t>冬藏玫瑰班系列</w:t>
      </w:r>
      <w:r w:rsidR="00077E79" w:rsidRPr="00775CEC">
        <w:rPr>
          <w:rFonts w:ascii="微軟正黑體" w:eastAsia="微軟正黑體" w:hAnsi="微軟正黑體" w:hint="eastAsia"/>
          <w:szCs w:val="24"/>
        </w:rPr>
        <w:t>針對園藝農業有興趣之民眾第一次參與報名者</w:t>
      </w:r>
      <w:r w:rsidR="00BA2E3B" w:rsidRPr="00775CEC">
        <w:rPr>
          <w:rFonts w:ascii="微軟正黑體" w:eastAsia="微軟正黑體" w:hAnsi="微軟正黑體" w:hint="eastAsia"/>
          <w:szCs w:val="24"/>
        </w:rPr>
        <w:t xml:space="preserve">　　　　</w:t>
      </w:r>
    </w:p>
    <w:p w14:paraId="4A15AF12" w14:textId="0BB99462" w:rsidR="0065709A" w:rsidRPr="00775CEC" w:rsidRDefault="00C45E05" w:rsidP="00B82259">
      <w:pPr>
        <w:spacing w:line="360" w:lineRule="exact"/>
        <w:ind w:left="1920" w:hangingChars="800" w:hanging="192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五、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65709A" w:rsidRPr="00775CEC">
        <w:rPr>
          <w:rFonts w:ascii="微軟正黑體" w:eastAsia="微軟正黑體" w:hAnsi="微軟正黑體" w:hint="eastAsia"/>
          <w:szCs w:val="24"/>
        </w:rPr>
        <w:t>報名方式：</w:t>
      </w:r>
      <w:r w:rsidR="00BA2E3B" w:rsidRPr="00775CEC">
        <w:rPr>
          <w:rFonts w:ascii="微軟正黑體" w:eastAsia="微軟正黑體" w:hAnsi="微軟正黑體" w:hint="eastAsia"/>
          <w:szCs w:val="24"/>
        </w:rPr>
        <w:t>1</w:t>
      </w:r>
      <w:r w:rsidR="00225F35" w:rsidRPr="00775CEC">
        <w:rPr>
          <w:rFonts w:ascii="微軟正黑體" w:eastAsia="微軟正黑體" w:hAnsi="微軟正黑體"/>
          <w:szCs w:val="24"/>
        </w:rPr>
        <w:t>1</w:t>
      </w:r>
      <w:r w:rsidR="0014041B">
        <w:rPr>
          <w:rFonts w:ascii="微軟正黑體" w:eastAsia="微軟正黑體" w:hAnsi="微軟正黑體" w:hint="eastAsia"/>
          <w:szCs w:val="24"/>
        </w:rPr>
        <w:t>3</w:t>
      </w:r>
      <w:r w:rsidR="00BA2E3B" w:rsidRPr="00775CEC">
        <w:rPr>
          <w:rFonts w:ascii="微軟正黑體" w:eastAsia="微軟正黑體" w:hAnsi="微軟正黑體" w:hint="eastAsia"/>
          <w:szCs w:val="24"/>
        </w:rPr>
        <w:t>年</w:t>
      </w:r>
      <w:r w:rsidR="0014041B">
        <w:rPr>
          <w:rFonts w:ascii="微軟正黑體" w:eastAsia="微軟正黑體" w:hAnsi="微軟正黑體" w:hint="eastAsia"/>
          <w:szCs w:val="24"/>
        </w:rPr>
        <w:t>2</w:t>
      </w:r>
      <w:r w:rsidR="00BA2E3B" w:rsidRPr="00775CEC">
        <w:rPr>
          <w:rFonts w:ascii="微軟正黑體" w:eastAsia="微軟正黑體" w:hAnsi="微軟正黑體" w:hint="eastAsia"/>
          <w:szCs w:val="24"/>
        </w:rPr>
        <w:t>月</w:t>
      </w:r>
      <w:r w:rsidR="0014041B">
        <w:rPr>
          <w:rFonts w:ascii="微軟正黑體" w:eastAsia="微軟正黑體" w:hAnsi="微軟正黑體" w:hint="eastAsia"/>
          <w:szCs w:val="24"/>
        </w:rPr>
        <w:t>2</w:t>
      </w:r>
      <w:r w:rsidR="00D81730">
        <w:rPr>
          <w:rFonts w:ascii="微軟正黑體" w:eastAsia="微軟正黑體" w:hAnsi="微軟正黑體" w:hint="eastAsia"/>
          <w:szCs w:val="24"/>
        </w:rPr>
        <w:t>6</w:t>
      </w:r>
      <w:r w:rsidR="00BA2E3B" w:rsidRPr="00775CEC">
        <w:rPr>
          <w:rFonts w:ascii="微軟正黑體" w:eastAsia="微軟正黑體" w:hAnsi="微軟正黑體" w:hint="eastAsia"/>
          <w:szCs w:val="24"/>
        </w:rPr>
        <w:t>日</w:t>
      </w:r>
      <w:r w:rsidR="0065709A" w:rsidRPr="00775CEC">
        <w:rPr>
          <w:rFonts w:ascii="微軟正黑體" w:eastAsia="微軟正黑體" w:hAnsi="微軟正黑體" w:hint="eastAsia"/>
          <w:szCs w:val="24"/>
        </w:rPr>
        <w:t>上午９時起(</w:t>
      </w:r>
      <w:hyperlink r:id="rId8" w:history="1">
        <w:r w:rsidR="0065709A" w:rsidRPr="00775CEC">
          <w:rPr>
            <w:rStyle w:val="a8"/>
            <w:rFonts w:ascii="微軟正黑體" w:eastAsia="微軟正黑體" w:hAnsi="微軟正黑體"/>
            <w:color w:val="00B0F0"/>
            <w:szCs w:val="24"/>
          </w:rPr>
          <w:t>http://www.agri.org.tw</w:t>
        </w:r>
      </w:hyperlink>
      <w:r w:rsidR="0065709A" w:rsidRPr="00775CEC">
        <w:rPr>
          <w:rFonts w:ascii="微軟正黑體" w:eastAsia="微軟正黑體" w:hAnsi="微軟正黑體" w:hint="eastAsia"/>
          <w:szCs w:val="24"/>
        </w:rPr>
        <w:t>) 七星農業發展基金會網</w:t>
      </w:r>
      <w:r w:rsidR="003B2FDA" w:rsidRPr="003B2FDA">
        <w:rPr>
          <w:rFonts w:ascii="微軟正黑體" w:eastAsia="微軟正黑體" w:hAnsi="微軟正黑體" w:hint="eastAsia"/>
          <w:szCs w:val="24"/>
        </w:rPr>
        <w:t xml:space="preserve">站，點選農業學苑招生 </w:t>
      </w:r>
      <w:r w:rsidR="003B2FDA" w:rsidRPr="003B2FDA">
        <w:rPr>
          <w:rFonts w:ascii="微軟正黑體" w:eastAsia="微軟正黑體" w:hAnsi="微軟正黑體" w:hint="eastAsia"/>
          <w:color w:val="FF0000"/>
          <w:szCs w:val="24"/>
        </w:rPr>
        <w:t>(限額 40名，獲取上課資格學員依報名 ，獲取上課資格學員依報名 郵件 信箱通知 請確認個人網址無誤 )</w:t>
      </w:r>
      <w:r w:rsidR="003B2FDA" w:rsidRPr="003B2FDA">
        <w:rPr>
          <w:rFonts w:ascii="微軟正黑體" w:eastAsia="微軟正黑體" w:hAnsi="微軟正黑體" w:hint="eastAsia"/>
          <w:szCs w:val="24"/>
        </w:rPr>
        <w:t>。無故缺課超過 3次者名額重新釋出給予有心參加。</w:t>
      </w:r>
    </w:p>
    <w:p w14:paraId="3CEA1C4E" w14:textId="77777777" w:rsidR="00E6723A" w:rsidRPr="00775CEC" w:rsidRDefault="00C45E05" w:rsidP="00914601">
      <w:pPr>
        <w:spacing w:line="360" w:lineRule="exact"/>
        <w:ind w:left="1440" w:hangingChars="600" w:hanging="1440"/>
        <w:rPr>
          <w:rFonts w:ascii="微軟正黑體" w:eastAsia="微軟正黑體" w:hAnsi="微軟正黑體"/>
          <w:bCs/>
          <w:szCs w:val="24"/>
        </w:rPr>
      </w:pPr>
      <w:r w:rsidRPr="00775CEC">
        <w:rPr>
          <w:rFonts w:ascii="微軟正黑體" w:eastAsia="微軟正黑體" w:hAnsi="微軟正黑體" w:hint="eastAsia"/>
          <w:bCs/>
          <w:szCs w:val="24"/>
        </w:rPr>
        <w:t>六、</w:t>
      </w:r>
      <w:r w:rsidR="00B82259" w:rsidRPr="00775CEC">
        <w:rPr>
          <w:rFonts w:ascii="微軟正黑體" w:eastAsia="微軟正黑體" w:hAnsi="微軟正黑體" w:hint="eastAsia"/>
          <w:bCs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bCs/>
          <w:szCs w:val="24"/>
        </w:rPr>
        <w:t xml:space="preserve"> </w:t>
      </w:r>
      <w:r w:rsidR="00E6723A" w:rsidRPr="00775CEC">
        <w:rPr>
          <w:rFonts w:ascii="微軟正黑體" w:eastAsia="微軟正黑體" w:hAnsi="微軟正黑體"/>
          <w:bCs/>
          <w:szCs w:val="24"/>
        </w:rPr>
        <w:t>交通：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捷運淡水線圓山站下、</w:t>
      </w:r>
      <w:r w:rsidR="00E6723A" w:rsidRPr="00775CEC">
        <w:rPr>
          <w:rFonts w:ascii="微軟正黑體" w:eastAsia="微軟正黑體" w:hAnsi="微軟正黑體"/>
          <w:bCs/>
          <w:szCs w:val="24"/>
        </w:rPr>
        <w:t>公車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606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77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85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685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612</w:t>
      </w:r>
      <w:r w:rsidR="00E6723A" w:rsidRPr="00775CEC">
        <w:rPr>
          <w:rFonts w:ascii="微軟正黑體" w:eastAsia="微軟正黑體" w:hAnsi="微軟正黑體"/>
          <w:bCs/>
          <w:szCs w:val="24"/>
        </w:rPr>
        <w:t>、2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79</w:t>
      </w:r>
      <w:r w:rsidR="00E6723A" w:rsidRPr="00775CEC">
        <w:rPr>
          <w:rFonts w:ascii="微軟正黑體" w:eastAsia="微軟正黑體" w:hAnsi="微軟正黑體"/>
          <w:bCs/>
          <w:szCs w:val="24"/>
        </w:rPr>
        <w:t>、</w:t>
      </w:r>
      <w:r w:rsidR="00E6723A" w:rsidRPr="00775CEC">
        <w:rPr>
          <w:rFonts w:ascii="微軟正黑體" w:eastAsia="微軟正黑體" w:hAnsi="微軟正黑體" w:hint="eastAsia"/>
          <w:bCs/>
          <w:szCs w:val="24"/>
        </w:rPr>
        <w:t>新生北路民族東路口</w:t>
      </w:r>
      <w:r w:rsidR="00E6723A" w:rsidRPr="00775CEC">
        <w:rPr>
          <w:rFonts w:ascii="微軟正黑體" w:eastAsia="微軟正黑體" w:hAnsi="微軟正黑體"/>
          <w:bCs/>
          <w:szCs w:val="24"/>
        </w:rPr>
        <w:t>站下車</w:t>
      </w:r>
    </w:p>
    <w:p w14:paraId="7C4CC336" w14:textId="5631C9FD" w:rsidR="00E6723A" w:rsidRPr="00775CEC" w:rsidRDefault="00C45E05" w:rsidP="00B82259">
      <w:pPr>
        <w:spacing w:line="360" w:lineRule="exact"/>
        <w:ind w:left="720" w:hangingChars="300" w:hanging="720"/>
        <w:rPr>
          <w:rFonts w:ascii="微軟正黑體" w:eastAsia="微軟正黑體" w:hAnsi="微軟正黑體"/>
          <w:szCs w:val="24"/>
        </w:rPr>
      </w:pPr>
      <w:r w:rsidRPr="00775CEC">
        <w:rPr>
          <w:rFonts w:ascii="微軟正黑體" w:eastAsia="微軟正黑體" w:hAnsi="微軟正黑體" w:hint="eastAsia"/>
          <w:szCs w:val="24"/>
        </w:rPr>
        <w:t>七、</w:t>
      </w:r>
      <w:r w:rsidR="00B82259" w:rsidRPr="00775CEC">
        <w:rPr>
          <w:rFonts w:ascii="微軟正黑體" w:eastAsia="微軟正黑體" w:hAnsi="微軟正黑體" w:hint="eastAsia"/>
          <w:szCs w:val="24"/>
        </w:rPr>
        <w:t xml:space="preserve"> </w:t>
      </w:r>
      <w:r w:rsidR="00B82259" w:rsidRPr="00775CEC">
        <w:rPr>
          <w:rFonts w:ascii="微軟正黑體" w:eastAsia="微軟正黑體" w:hAnsi="微軟正黑體"/>
          <w:szCs w:val="24"/>
        </w:rPr>
        <w:t xml:space="preserve"> </w:t>
      </w:r>
      <w:r w:rsidR="00370301" w:rsidRPr="00775CEC">
        <w:rPr>
          <w:rFonts w:ascii="微軟正黑體" w:eastAsia="微軟正黑體" w:hAnsi="微軟正黑體" w:hint="eastAsia"/>
          <w:szCs w:val="24"/>
        </w:rPr>
        <w:t>綠化課程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為預排課程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，</w:t>
      </w:r>
      <w:r w:rsidR="003B2FDA" w:rsidRPr="003B2FDA">
        <w:rPr>
          <w:rFonts w:ascii="微軟正黑體" w:eastAsia="微軟正黑體" w:hAnsi="微軟正黑體" w:hint="eastAsia"/>
          <w:color w:val="FF0000"/>
          <w:szCs w:val="24"/>
        </w:rPr>
        <w:t>如臨時調課於教室現場公告上程</w:t>
      </w:r>
      <w:r w:rsidR="00370301" w:rsidRPr="00775CEC">
        <w:rPr>
          <w:rFonts w:ascii="微軟正黑體" w:eastAsia="微軟正黑體" w:hAnsi="微軟正黑體" w:hint="eastAsia"/>
          <w:szCs w:val="24"/>
        </w:rPr>
        <w:t>。若遇</w:t>
      </w:r>
      <w:proofErr w:type="gramStart"/>
      <w:r w:rsidR="00370301" w:rsidRPr="00775CEC">
        <w:rPr>
          <w:rFonts w:ascii="微軟正黑體" w:eastAsia="微軟正黑體" w:hAnsi="微軟正黑體" w:hint="eastAsia"/>
          <w:szCs w:val="24"/>
        </w:rPr>
        <w:t>颱風或豪大雨</w:t>
      </w:r>
      <w:proofErr w:type="gramEnd"/>
      <w:r w:rsidR="00370301" w:rsidRPr="00775CEC">
        <w:rPr>
          <w:rFonts w:ascii="微軟正黑體" w:eastAsia="微軟正黑體" w:hAnsi="微軟正黑體" w:hint="eastAsia"/>
          <w:szCs w:val="24"/>
        </w:rPr>
        <w:t>，將依臺北市政府宣佈停課，亦即停課。</w:t>
      </w:r>
    </w:p>
    <w:p w14:paraId="27E9D785" w14:textId="500C2381" w:rsidR="00E07678" w:rsidRPr="00775CEC" w:rsidRDefault="00E839A2" w:rsidP="00384971">
      <w:pPr>
        <w:spacing w:line="360" w:lineRule="exact"/>
        <w:rPr>
          <w:rFonts w:ascii="微軟正黑體" w:eastAsia="微軟正黑體" w:hAnsi="微軟正黑體"/>
          <w:color w:val="FF0000"/>
          <w:szCs w:val="24"/>
        </w:rPr>
      </w:pPr>
      <w:r w:rsidRPr="00775CEC">
        <w:rPr>
          <w:rFonts w:ascii="微軟正黑體" w:eastAsia="微軟正黑體" w:hAnsi="微軟正黑體" w:hint="eastAsia"/>
          <w:color w:val="FF0000"/>
          <w:szCs w:val="24"/>
        </w:rPr>
        <w:t xml:space="preserve">八、 </w:t>
      </w:r>
      <w:r w:rsidR="003B2FDA" w:rsidRPr="003B2FDA">
        <w:rPr>
          <w:rFonts w:ascii="微軟正黑體" w:eastAsia="微軟正黑體" w:hAnsi="微軟正黑體" w:hint="eastAsia"/>
          <w:color w:val="FF0000"/>
          <w:szCs w:val="24"/>
        </w:rPr>
        <w:t>上課配合事項</w:t>
      </w:r>
      <w:r w:rsidR="00E07678" w:rsidRPr="00775CEC">
        <w:rPr>
          <w:rFonts w:ascii="微軟正黑體" w:eastAsia="微軟正黑體" w:hAnsi="微軟正黑體" w:hint="eastAsia"/>
          <w:color w:val="FF0000"/>
          <w:szCs w:val="24"/>
        </w:rPr>
        <w:t>：</w:t>
      </w:r>
    </w:p>
    <w:p w14:paraId="5FB8D414" w14:textId="77777777" w:rsidR="003B2FDA" w:rsidRPr="003B2FDA" w:rsidRDefault="003B2FDA" w:rsidP="003B2FDA">
      <w:pPr>
        <w:spacing w:line="360" w:lineRule="exact"/>
        <w:ind w:firstLineChars="200" w:firstLine="480"/>
        <w:rPr>
          <w:rFonts w:ascii="微軟正黑體" w:eastAsia="微軟正黑體" w:hAnsi="微軟正黑體" w:cs="新細明體" w:hint="eastAsia"/>
          <w:color w:val="FF0000"/>
          <w:kern w:val="0"/>
          <w:szCs w:val="24"/>
        </w:rPr>
      </w:pPr>
      <w:r w:rsidRPr="003B2FDA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>1、請學員進教室前請先測量體溫(36℃不得入內參與課程)。</w:t>
      </w:r>
    </w:p>
    <w:p w14:paraId="50ACE126" w14:textId="77777777" w:rsidR="003B2FDA" w:rsidRPr="003B2FDA" w:rsidRDefault="003B2FDA" w:rsidP="003B2FDA">
      <w:pPr>
        <w:spacing w:line="360" w:lineRule="exact"/>
        <w:ind w:firstLineChars="200" w:firstLine="480"/>
        <w:rPr>
          <w:rFonts w:ascii="微軟正黑體" w:eastAsia="微軟正黑體" w:hAnsi="微軟正黑體" w:cs="新細明體" w:hint="eastAsia"/>
          <w:color w:val="FF0000"/>
          <w:kern w:val="0"/>
          <w:szCs w:val="24"/>
        </w:rPr>
      </w:pPr>
      <w:r w:rsidRPr="003B2FDA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>2、本課程上課人員，包含講師、工作人員，請於上課前進入教室額滿後，不再開放入場。</w:t>
      </w:r>
    </w:p>
    <w:p w14:paraId="3B412263" w14:textId="4A454F23" w:rsidR="009E3663" w:rsidRPr="003B2FDA" w:rsidRDefault="003B2FDA" w:rsidP="003B2FDA">
      <w:pPr>
        <w:spacing w:line="360" w:lineRule="exact"/>
        <w:ind w:firstLineChars="200" w:firstLine="480"/>
        <w:rPr>
          <w:rFonts w:ascii="微軟正黑體" w:eastAsia="微軟正黑體" w:hAnsi="微軟正黑體" w:cs="新細明體" w:hint="eastAsia"/>
          <w:color w:val="FF0000"/>
          <w:kern w:val="0"/>
          <w:szCs w:val="24"/>
        </w:rPr>
      </w:pPr>
      <w:r w:rsidRPr="003B2FDA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>3、請學員依自身健康</w:t>
      </w:r>
      <w:proofErr w:type="gramStart"/>
      <w:r w:rsidRPr="003B2FDA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>狀況主配帶</w:t>
      </w:r>
      <w:proofErr w:type="gramEnd"/>
      <w:r w:rsidRPr="003B2FDA">
        <w:rPr>
          <w:rFonts w:ascii="微軟正黑體" w:eastAsia="微軟正黑體" w:hAnsi="微軟正黑體" w:cs="新細明體" w:hint="eastAsia"/>
          <w:color w:val="FF0000"/>
          <w:kern w:val="0"/>
          <w:szCs w:val="24"/>
        </w:rPr>
        <w:t>醫療口罩，並保持適當距離。</w:t>
      </w:r>
    </w:p>
    <w:tbl>
      <w:tblPr>
        <w:tblStyle w:val="a3"/>
        <w:tblpPr w:leftFromText="180" w:rightFromText="180" w:vertAnchor="page" w:horzAnchor="margin" w:tblpY="9529"/>
        <w:tblW w:w="10314" w:type="dxa"/>
        <w:tblLook w:val="04A0" w:firstRow="1" w:lastRow="0" w:firstColumn="1" w:lastColumn="0" w:noHBand="0" w:noVBand="1"/>
      </w:tblPr>
      <w:tblGrid>
        <w:gridCol w:w="959"/>
        <w:gridCol w:w="1276"/>
        <w:gridCol w:w="2976"/>
        <w:gridCol w:w="4253"/>
        <w:gridCol w:w="850"/>
      </w:tblGrid>
      <w:tr w:rsidR="00775CEC" w:rsidRPr="00775CEC" w14:paraId="14967410" w14:textId="77777777" w:rsidTr="00D81730">
        <w:trPr>
          <w:trHeight w:val="340"/>
        </w:trPr>
        <w:tc>
          <w:tcPr>
            <w:tcW w:w="959" w:type="dxa"/>
            <w:noWrap/>
            <w:hideMark/>
          </w:tcPr>
          <w:p w14:paraId="4CD0FD84" w14:textId="77777777" w:rsidR="006237F3" w:rsidRPr="00775CEC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場次</w:t>
            </w:r>
          </w:p>
        </w:tc>
        <w:tc>
          <w:tcPr>
            <w:tcW w:w="1276" w:type="dxa"/>
            <w:noWrap/>
            <w:hideMark/>
          </w:tcPr>
          <w:p w14:paraId="089A8AB9" w14:textId="77777777" w:rsidR="006237F3" w:rsidRPr="00775CEC" w:rsidRDefault="006237F3" w:rsidP="00775CEC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日期</w:t>
            </w:r>
          </w:p>
        </w:tc>
        <w:tc>
          <w:tcPr>
            <w:tcW w:w="2976" w:type="dxa"/>
            <w:noWrap/>
            <w:hideMark/>
          </w:tcPr>
          <w:p w14:paraId="2BC87F8C" w14:textId="77777777" w:rsidR="006237F3" w:rsidRPr="00775CEC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課程名稱</w:t>
            </w:r>
          </w:p>
        </w:tc>
        <w:tc>
          <w:tcPr>
            <w:tcW w:w="4253" w:type="dxa"/>
            <w:noWrap/>
            <w:hideMark/>
          </w:tcPr>
          <w:p w14:paraId="45D1FB5F" w14:textId="77777777" w:rsidR="006237F3" w:rsidRPr="00775CEC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講師</w:t>
            </w:r>
          </w:p>
        </w:tc>
        <w:tc>
          <w:tcPr>
            <w:tcW w:w="850" w:type="dxa"/>
            <w:noWrap/>
            <w:hideMark/>
          </w:tcPr>
          <w:p w14:paraId="23A5395D" w14:textId="77777777" w:rsidR="006237F3" w:rsidRPr="00775CEC" w:rsidRDefault="006237F3" w:rsidP="00775CEC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b/>
                <w:bCs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b/>
                <w:bCs/>
                <w:kern w:val="0"/>
                <w:szCs w:val="24"/>
              </w:rPr>
              <w:t>名額</w:t>
            </w:r>
          </w:p>
        </w:tc>
      </w:tr>
      <w:tr w:rsidR="0014041B" w:rsidRPr="00775CEC" w14:paraId="625FFA22" w14:textId="77777777" w:rsidTr="00D81730">
        <w:trPr>
          <w:trHeight w:val="360"/>
        </w:trPr>
        <w:tc>
          <w:tcPr>
            <w:tcW w:w="959" w:type="dxa"/>
            <w:noWrap/>
            <w:hideMark/>
          </w:tcPr>
          <w:p w14:paraId="6AEF4408" w14:textId="77777777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1</w:t>
            </w:r>
          </w:p>
        </w:tc>
        <w:tc>
          <w:tcPr>
            <w:tcW w:w="1276" w:type="dxa"/>
            <w:noWrap/>
          </w:tcPr>
          <w:p w14:paraId="7811C5EA" w14:textId="78261816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3</w:t>
            </w:r>
            <w:r w:rsidRPr="00492FF0">
              <w:rPr>
                <w:rFonts w:hint="eastAsia"/>
              </w:rPr>
              <w:t>月</w:t>
            </w:r>
            <w:r w:rsidRPr="00492FF0">
              <w:rPr>
                <w:rFonts w:hint="eastAsia"/>
              </w:rPr>
              <w:t>6</w:t>
            </w:r>
            <w:r w:rsidRPr="00492FF0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5CE28822" w14:textId="3A0DF6B8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玫瑰班開學植栽設計入門</w:t>
            </w:r>
          </w:p>
        </w:tc>
        <w:tc>
          <w:tcPr>
            <w:tcW w:w="4253" w:type="dxa"/>
            <w:noWrap/>
          </w:tcPr>
          <w:p w14:paraId="798D705E" w14:textId="67ABBF26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蔡其昌</w:t>
            </w:r>
            <w:r w:rsidRPr="00492FF0">
              <w:rPr>
                <w:rFonts w:hint="eastAsia"/>
              </w:rPr>
              <w:t xml:space="preserve">  </w:t>
            </w:r>
            <w:r w:rsidRPr="00492FF0">
              <w:rPr>
                <w:rFonts w:hint="eastAsia"/>
              </w:rPr>
              <w:t>七星農業發展基金會</w:t>
            </w:r>
            <w:r w:rsidRPr="00492FF0">
              <w:rPr>
                <w:rFonts w:hint="eastAsia"/>
              </w:rPr>
              <w:t xml:space="preserve"> </w:t>
            </w:r>
            <w:r w:rsidRPr="00492FF0">
              <w:rPr>
                <w:rFonts w:hint="eastAsia"/>
              </w:rPr>
              <w:t>研究員</w:t>
            </w:r>
          </w:p>
        </w:tc>
        <w:tc>
          <w:tcPr>
            <w:tcW w:w="850" w:type="dxa"/>
            <w:noWrap/>
            <w:hideMark/>
          </w:tcPr>
          <w:p w14:paraId="421CB531" w14:textId="2069371A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0</w:t>
            </w:r>
          </w:p>
        </w:tc>
      </w:tr>
      <w:tr w:rsidR="0014041B" w:rsidRPr="00775CEC" w14:paraId="0FA609B6" w14:textId="77777777" w:rsidTr="00D81730">
        <w:trPr>
          <w:trHeight w:val="340"/>
        </w:trPr>
        <w:tc>
          <w:tcPr>
            <w:tcW w:w="959" w:type="dxa"/>
            <w:noWrap/>
            <w:hideMark/>
          </w:tcPr>
          <w:p w14:paraId="170BC252" w14:textId="77777777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2</w:t>
            </w:r>
          </w:p>
        </w:tc>
        <w:tc>
          <w:tcPr>
            <w:tcW w:w="1276" w:type="dxa"/>
            <w:noWrap/>
          </w:tcPr>
          <w:p w14:paraId="392A80B5" w14:textId="65FB0F1E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3</w:t>
            </w:r>
            <w:r w:rsidRPr="00492FF0">
              <w:rPr>
                <w:rFonts w:hint="eastAsia"/>
              </w:rPr>
              <w:t>月</w:t>
            </w:r>
            <w:r w:rsidRPr="00492FF0">
              <w:rPr>
                <w:rFonts w:hint="eastAsia"/>
              </w:rPr>
              <w:t>13</w:t>
            </w:r>
            <w:r w:rsidRPr="00492FF0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2E986D15" w14:textId="245299D2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玫瑰的栽培技術經驗分享</w:t>
            </w:r>
          </w:p>
        </w:tc>
        <w:tc>
          <w:tcPr>
            <w:tcW w:w="4253" w:type="dxa"/>
            <w:noWrap/>
          </w:tcPr>
          <w:p w14:paraId="289D837D" w14:textId="32524F40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492FF0">
              <w:rPr>
                <w:rFonts w:hint="eastAsia"/>
              </w:rPr>
              <w:t>陳主奉</w:t>
            </w:r>
            <w:proofErr w:type="gramEnd"/>
            <w:r w:rsidRPr="00492FF0">
              <w:rPr>
                <w:rFonts w:hint="eastAsia"/>
              </w:rPr>
              <w:t xml:space="preserve">  </w:t>
            </w:r>
            <w:r w:rsidRPr="00492FF0">
              <w:rPr>
                <w:rFonts w:hint="eastAsia"/>
              </w:rPr>
              <w:t>玫瑰花園規劃建置顧問</w:t>
            </w:r>
            <w:r w:rsidRPr="00492FF0">
              <w:rPr>
                <w:rFonts w:hint="eastAsia"/>
              </w:rPr>
              <w:t xml:space="preserve"> </w:t>
            </w:r>
            <w:r w:rsidRPr="00492FF0">
              <w:rPr>
                <w:rFonts w:hint="eastAsia"/>
              </w:rPr>
              <w:t>老師</w:t>
            </w:r>
          </w:p>
        </w:tc>
        <w:tc>
          <w:tcPr>
            <w:tcW w:w="850" w:type="dxa"/>
            <w:noWrap/>
            <w:hideMark/>
          </w:tcPr>
          <w:p w14:paraId="3DCA297A" w14:textId="4A884B1B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065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40</w:t>
            </w:r>
          </w:p>
        </w:tc>
      </w:tr>
      <w:tr w:rsidR="0014041B" w:rsidRPr="00775CEC" w14:paraId="477C4A98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6FCF3D2B" w14:textId="77777777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3</w:t>
            </w:r>
          </w:p>
        </w:tc>
        <w:tc>
          <w:tcPr>
            <w:tcW w:w="1276" w:type="dxa"/>
            <w:noWrap/>
          </w:tcPr>
          <w:p w14:paraId="7C6A8158" w14:textId="7F469425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3</w:t>
            </w:r>
            <w:r w:rsidRPr="00492FF0">
              <w:rPr>
                <w:rFonts w:hint="eastAsia"/>
              </w:rPr>
              <w:t>月</w:t>
            </w:r>
            <w:r w:rsidRPr="00492FF0">
              <w:rPr>
                <w:rFonts w:hint="eastAsia"/>
              </w:rPr>
              <w:t>20</w:t>
            </w:r>
            <w:r w:rsidRPr="00492FF0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1CF10E5F" w14:textId="25D94E36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玫瑰病蟲害防治</w:t>
            </w:r>
          </w:p>
        </w:tc>
        <w:tc>
          <w:tcPr>
            <w:tcW w:w="4253" w:type="dxa"/>
            <w:noWrap/>
          </w:tcPr>
          <w:p w14:paraId="66C120A9" w14:textId="604D8361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周鼎宸</w:t>
            </w:r>
            <w:r w:rsidRPr="00492FF0">
              <w:rPr>
                <w:rFonts w:hint="eastAsia"/>
              </w:rPr>
              <w:t xml:space="preserve">  </w:t>
            </w:r>
            <w:proofErr w:type="gramStart"/>
            <w:r w:rsidRPr="00492FF0">
              <w:rPr>
                <w:rFonts w:hint="eastAsia"/>
              </w:rPr>
              <w:t>植物藥菊</w:t>
            </w:r>
            <w:proofErr w:type="gramEnd"/>
            <w:r w:rsidRPr="00492FF0">
              <w:rPr>
                <w:rFonts w:hint="eastAsia"/>
              </w:rPr>
              <w:t xml:space="preserve"> </w:t>
            </w:r>
            <w:r w:rsidRPr="00492FF0">
              <w:rPr>
                <w:rFonts w:hint="eastAsia"/>
              </w:rPr>
              <w:t>粉絲專頁創辦人</w:t>
            </w:r>
          </w:p>
        </w:tc>
        <w:tc>
          <w:tcPr>
            <w:tcW w:w="850" w:type="dxa"/>
            <w:noWrap/>
            <w:hideMark/>
          </w:tcPr>
          <w:p w14:paraId="1A0EDE8B" w14:textId="098C5E4B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065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40</w:t>
            </w:r>
          </w:p>
        </w:tc>
      </w:tr>
      <w:tr w:rsidR="0014041B" w:rsidRPr="00775CEC" w14:paraId="03A19092" w14:textId="77777777" w:rsidTr="00D81730">
        <w:trPr>
          <w:trHeight w:val="360"/>
        </w:trPr>
        <w:tc>
          <w:tcPr>
            <w:tcW w:w="959" w:type="dxa"/>
            <w:noWrap/>
            <w:hideMark/>
          </w:tcPr>
          <w:p w14:paraId="064689BB" w14:textId="77777777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</w:t>
            </w:r>
          </w:p>
        </w:tc>
        <w:tc>
          <w:tcPr>
            <w:tcW w:w="1276" w:type="dxa"/>
            <w:noWrap/>
          </w:tcPr>
          <w:p w14:paraId="5B1E7C9C" w14:textId="1C10575B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3</w:t>
            </w:r>
            <w:r w:rsidRPr="00492FF0">
              <w:rPr>
                <w:rFonts w:hint="eastAsia"/>
              </w:rPr>
              <w:t>月</w:t>
            </w:r>
            <w:r w:rsidRPr="00492FF0">
              <w:rPr>
                <w:rFonts w:hint="eastAsia"/>
              </w:rPr>
              <w:t>27</w:t>
            </w:r>
            <w:r w:rsidRPr="00492FF0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3B9F56EC" w14:textId="630C5252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前世今生</w:t>
            </w:r>
            <w:r w:rsidRPr="00492FF0">
              <w:rPr>
                <w:rFonts w:hint="eastAsia"/>
              </w:rPr>
              <w:t>-</w:t>
            </w:r>
            <w:r w:rsidRPr="00492FF0">
              <w:rPr>
                <w:rFonts w:hint="eastAsia"/>
              </w:rPr>
              <w:t>玫瑰認識與賞析</w:t>
            </w:r>
          </w:p>
        </w:tc>
        <w:tc>
          <w:tcPr>
            <w:tcW w:w="4253" w:type="dxa"/>
            <w:noWrap/>
          </w:tcPr>
          <w:p w14:paraId="6AD664F0" w14:textId="3DB13CFE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陳坤燦</w:t>
            </w:r>
            <w:r w:rsidRPr="00492FF0">
              <w:rPr>
                <w:rFonts w:hint="eastAsia"/>
              </w:rPr>
              <w:t xml:space="preserve">  </w:t>
            </w:r>
            <w:r w:rsidRPr="00492FF0">
              <w:rPr>
                <w:rFonts w:hint="eastAsia"/>
              </w:rPr>
              <w:t>園藝著作綠手指達人</w:t>
            </w:r>
          </w:p>
        </w:tc>
        <w:tc>
          <w:tcPr>
            <w:tcW w:w="850" w:type="dxa"/>
            <w:noWrap/>
            <w:hideMark/>
          </w:tcPr>
          <w:p w14:paraId="3DEB36C9" w14:textId="4424BCB9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065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40</w:t>
            </w:r>
          </w:p>
        </w:tc>
      </w:tr>
      <w:tr w:rsidR="0014041B" w:rsidRPr="00775CEC" w14:paraId="1EAA76C2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6833D274" w14:textId="77777777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5</w:t>
            </w:r>
          </w:p>
        </w:tc>
        <w:tc>
          <w:tcPr>
            <w:tcW w:w="1276" w:type="dxa"/>
            <w:noWrap/>
          </w:tcPr>
          <w:p w14:paraId="271DACCB" w14:textId="16AC8023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4</w:t>
            </w:r>
            <w:r w:rsidRPr="00492FF0">
              <w:rPr>
                <w:rFonts w:hint="eastAsia"/>
              </w:rPr>
              <w:t>月</w:t>
            </w:r>
            <w:r w:rsidRPr="00492FF0">
              <w:rPr>
                <w:rFonts w:hint="eastAsia"/>
              </w:rPr>
              <w:t>3</w:t>
            </w:r>
            <w:r w:rsidRPr="00492FF0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387ABCDE" w14:textId="41A97CA8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玫瑰的加工與應用</w:t>
            </w:r>
          </w:p>
        </w:tc>
        <w:tc>
          <w:tcPr>
            <w:tcW w:w="4253" w:type="dxa"/>
            <w:noWrap/>
          </w:tcPr>
          <w:p w14:paraId="57AC514F" w14:textId="4D4D6008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陳淑琪</w:t>
            </w:r>
            <w:r w:rsidRPr="00492FF0">
              <w:rPr>
                <w:rFonts w:hint="eastAsia"/>
              </w:rPr>
              <w:t xml:space="preserve">  </w:t>
            </w:r>
            <w:r w:rsidRPr="00492FF0">
              <w:rPr>
                <w:rFonts w:hint="eastAsia"/>
              </w:rPr>
              <w:t>伍芊創意工作室</w:t>
            </w:r>
            <w:r w:rsidRPr="00492FF0">
              <w:rPr>
                <w:rFonts w:hint="eastAsia"/>
              </w:rPr>
              <w:t xml:space="preserve"> </w:t>
            </w:r>
            <w:r w:rsidRPr="00492FF0">
              <w:rPr>
                <w:rFonts w:hint="eastAsia"/>
              </w:rPr>
              <w:t>負責人</w:t>
            </w:r>
          </w:p>
        </w:tc>
        <w:tc>
          <w:tcPr>
            <w:tcW w:w="850" w:type="dxa"/>
            <w:noWrap/>
            <w:hideMark/>
          </w:tcPr>
          <w:p w14:paraId="08B83A8A" w14:textId="61A0A846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065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40</w:t>
            </w:r>
          </w:p>
        </w:tc>
      </w:tr>
      <w:tr w:rsidR="0014041B" w:rsidRPr="00775CEC" w14:paraId="39DA98F8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0C9AB3EA" w14:textId="77777777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6</w:t>
            </w:r>
          </w:p>
        </w:tc>
        <w:tc>
          <w:tcPr>
            <w:tcW w:w="1276" w:type="dxa"/>
            <w:noWrap/>
          </w:tcPr>
          <w:p w14:paraId="25F4DDC5" w14:textId="76EB6A36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4</w:t>
            </w:r>
            <w:r w:rsidRPr="00492FF0">
              <w:rPr>
                <w:rFonts w:hint="eastAsia"/>
              </w:rPr>
              <w:t>月</w:t>
            </w:r>
            <w:r w:rsidRPr="00492FF0">
              <w:rPr>
                <w:rFonts w:hint="eastAsia"/>
              </w:rPr>
              <w:t>10</w:t>
            </w:r>
            <w:r w:rsidRPr="00492FF0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3DEC862A" w14:textId="532FF7DE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玫瑰花分類與品種介紹</w:t>
            </w:r>
          </w:p>
        </w:tc>
        <w:tc>
          <w:tcPr>
            <w:tcW w:w="4253" w:type="dxa"/>
            <w:noWrap/>
          </w:tcPr>
          <w:p w14:paraId="35E3CA8E" w14:textId="552A8FA9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陳根旺</w:t>
            </w:r>
            <w:r w:rsidRPr="00492FF0">
              <w:rPr>
                <w:rFonts w:hint="eastAsia"/>
              </w:rPr>
              <w:t xml:space="preserve">  </w:t>
            </w:r>
            <w:r w:rsidRPr="00492FF0">
              <w:rPr>
                <w:rFonts w:hint="eastAsia"/>
              </w:rPr>
              <w:t>香根園藝有限公司</w:t>
            </w:r>
            <w:r w:rsidRPr="00492FF0">
              <w:rPr>
                <w:rFonts w:hint="eastAsia"/>
              </w:rPr>
              <w:t xml:space="preserve"> </w:t>
            </w:r>
            <w:r w:rsidRPr="00492FF0">
              <w:rPr>
                <w:rFonts w:hint="eastAsia"/>
              </w:rPr>
              <w:t>總經理</w:t>
            </w:r>
          </w:p>
        </w:tc>
        <w:tc>
          <w:tcPr>
            <w:tcW w:w="850" w:type="dxa"/>
            <w:noWrap/>
            <w:hideMark/>
          </w:tcPr>
          <w:p w14:paraId="7EDE867E" w14:textId="04AD6B7C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065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40</w:t>
            </w:r>
          </w:p>
        </w:tc>
      </w:tr>
      <w:tr w:rsidR="0014041B" w:rsidRPr="00775CEC" w14:paraId="66288D19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122B2C0D" w14:textId="77777777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7</w:t>
            </w:r>
          </w:p>
        </w:tc>
        <w:tc>
          <w:tcPr>
            <w:tcW w:w="1276" w:type="dxa"/>
            <w:noWrap/>
          </w:tcPr>
          <w:p w14:paraId="1D45ACEA" w14:textId="1F2C1DA0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4</w:t>
            </w:r>
            <w:r w:rsidRPr="00492FF0">
              <w:rPr>
                <w:rFonts w:hint="eastAsia"/>
              </w:rPr>
              <w:t>月</w:t>
            </w:r>
            <w:r w:rsidRPr="00492FF0">
              <w:rPr>
                <w:rFonts w:hint="eastAsia"/>
              </w:rPr>
              <w:t>17</w:t>
            </w:r>
            <w:r w:rsidRPr="00492FF0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15075DB5" w14:textId="1821F8C2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玫瑰高壓繁殖栽培管理</w:t>
            </w:r>
          </w:p>
        </w:tc>
        <w:tc>
          <w:tcPr>
            <w:tcW w:w="4253" w:type="dxa"/>
            <w:noWrap/>
          </w:tcPr>
          <w:p w14:paraId="56A2B448" w14:textId="3B31AD62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謝榮欽</w:t>
            </w:r>
            <w:r w:rsidRPr="00492FF0">
              <w:rPr>
                <w:rFonts w:hint="eastAsia"/>
              </w:rPr>
              <w:t xml:space="preserve">  </w:t>
            </w:r>
            <w:proofErr w:type="gramStart"/>
            <w:r w:rsidRPr="00492FF0">
              <w:rPr>
                <w:rFonts w:hint="eastAsia"/>
              </w:rPr>
              <w:t>東農園藝</w:t>
            </w:r>
            <w:proofErr w:type="gramEnd"/>
            <w:r w:rsidRPr="00492FF0">
              <w:rPr>
                <w:rFonts w:hint="eastAsia"/>
              </w:rPr>
              <w:t>坊</w:t>
            </w:r>
            <w:r w:rsidRPr="00492FF0">
              <w:rPr>
                <w:rFonts w:hint="eastAsia"/>
              </w:rPr>
              <w:t xml:space="preserve"> </w:t>
            </w:r>
            <w:r w:rsidRPr="00492FF0">
              <w:rPr>
                <w:rFonts w:hint="eastAsia"/>
              </w:rPr>
              <w:t>老師</w:t>
            </w:r>
          </w:p>
        </w:tc>
        <w:tc>
          <w:tcPr>
            <w:tcW w:w="850" w:type="dxa"/>
            <w:noWrap/>
            <w:hideMark/>
          </w:tcPr>
          <w:p w14:paraId="3AEB0B98" w14:textId="2208A05B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065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40</w:t>
            </w:r>
          </w:p>
        </w:tc>
      </w:tr>
      <w:tr w:rsidR="0014041B" w:rsidRPr="00775CEC" w14:paraId="2025B260" w14:textId="77777777" w:rsidTr="00D81730">
        <w:trPr>
          <w:trHeight w:val="373"/>
        </w:trPr>
        <w:tc>
          <w:tcPr>
            <w:tcW w:w="959" w:type="dxa"/>
            <w:noWrap/>
            <w:hideMark/>
          </w:tcPr>
          <w:p w14:paraId="3CB9F1D7" w14:textId="77777777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775CEC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8</w:t>
            </w:r>
          </w:p>
        </w:tc>
        <w:tc>
          <w:tcPr>
            <w:tcW w:w="1276" w:type="dxa"/>
            <w:noWrap/>
          </w:tcPr>
          <w:p w14:paraId="447FA550" w14:textId="427F2E1F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4</w:t>
            </w:r>
            <w:r w:rsidRPr="00492FF0">
              <w:rPr>
                <w:rFonts w:hint="eastAsia"/>
              </w:rPr>
              <w:t>月</w:t>
            </w:r>
            <w:r w:rsidRPr="00492FF0">
              <w:rPr>
                <w:rFonts w:hint="eastAsia"/>
              </w:rPr>
              <w:t>24</w:t>
            </w:r>
            <w:r w:rsidRPr="00492FF0">
              <w:rPr>
                <w:rFonts w:hint="eastAsia"/>
              </w:rPr>
              <w:t>日</w:t>
            </w:r>
          </w:p>
        </w:tc>
        <w:tc>
          <w:tcPr>
            <w:tcW w:w="2976" w:type="dxa"/>
            <w:noWrap/>
          </w:tcPr>
          <w:p w14:paraId="6FF5D097" w14:textId="76AC7164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492FF0">
              <w:rPr>
                <w:rFonts w:hint="eastAsia"/>
              </w:rPr>
              <w:t>讓你擁有美麗玫瑰花園</w:t>
            </w:r>
          </w:p>
        </w:tc>
        <w:tc>
          <w:tcPr>
            <w:tcW w:w="4253" w:type="dxa"/>
            <w:noWrap/>
          </w:tcPr>
          <w:p w14:paraId="44502B97" w14:textId="6415DFBA" w:rsidR="0014041B" w:rsidRPr="00775CEC" w:rsidRDefault="0014041B" w:rsidP="0014041B">
            <w:pPr>
              <w:widowControl/>
              <w:spacing w:line="360" w:lineRule="exact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proofErr w:type="gramStart"/>
            <w:r w:rsidRPr="00492FF0">
              <w:rPr>
                <w:rFonts w:hint="eastAsia"/>
              </w:rPr>
              <w:t>陳主奉</w:t>
            </w:r>
            <w:proofErr w:type="gramEnd"/>
            <w:r w:rsidRPr="00492FF0">
              <w:rPr>
                <w:rFonts w:hint="eastAsia"/>
              </w:rPr>
              <w:t xml:space="preserve">  </w:t>
            </w:r>
            <w:r w:rsidRPr="00492FF0">
              <w:rPr>
                <w:rFonts w:hint="eastAsia"/>
              </w:rPr>
              <w:t>玫瑰花園規劃建置顧問</w:t>
            </w:r>
            <w:r w:rsidRPr="00492FF0">
              <w:rPr>
                <w:rFonts w:hint="eastAsia"/>
              </w:rPr>
              <w:t xml:space="preserve"> </w:t>
            </w:r>
            <w:r w:rsidRPr="00492FF0">
              <w:rPr>
                <w:rFonts w:hint="eastAsia"/>
              </w:rPr>
              <w:t>老師</w:t>
            </w:r>
          </w:p>
        </w:tc>
        <w:tc>
          <w:tcPr>
            <w:tcW w:w="850" w:type="dxa"/>
            <w:noWrap/>
            <w:hideMark/>
          </w:tcPr>
          <w:p w14:paraId="52A507B6" w14:textId="55F159B2" w:rsidR="0014041B" w:rsidRPr="00775CEC" w:rsidRDefault="0014041B" w:rsidP="0014041B">
            <w:pPr>
              <w:widowControl/>
              <w:spacing w:line="360" w:lineRule="exact"/>
              <w:jc w:val="center"/>
              <w:rPr>
                <w:rFonts w:ascii="微軟正黑體" w:eastAsia="微軟正黑體" w:hAnsi="微軟正黑體" w:cs="新細明體"/>
                <w:kern w:val="0"/>
                <w:szCs w:val="24"/>
              </w:rPr>
            </w:pPr>
            <w:r w:rsidRPr="00F065B3">
              <w:rPr>
                <w:rFonts w:ascii="微軟正黑體" w:eastAsia="微軟正黑體" w:hAnsi="微軟正黑體" w:cs="新細明體" w:hint="eastAsia"/>
                <w:kern w:val="0"/>
                <w:szCs w:val="24"/>
              </w:rPr>
              <w:t>40</w:t>
            </w:r>
          </w:p>
        </w:tc>
      </w:tr>
    </w:tbl>
    <w:p w14:paraId="5B58ADE4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394B595F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1AB06403" w14:textId="77777777" w:rsidR="006237F3" w:rsidRPr="00775CEC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7BF97A0A" w14:textId="77777777" w:rsidR="006237F3" w:rsidRDefault="006237F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2CCBBF41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1F74F090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643D96E2" w14:textId="77777777" w:rsidR="00B15D93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29D23C63" w14:textId="77777777" w:rsidR="00B15D93" w:rsidRPr="00775CEC" w:rsidRDefault="00B15D93" w:rsidP="00775CEC">
      <w:pPr>
        <w:spacing w:line="360" w:lineRule="exact"/>
        <w:ind w:firstLineChars="200" w:firstLine="480"/>
        <w:rPr>
          <w:rFonts w:ascii="微軟正黑體" w:eastAsia="微軟正黑體" w:hAnsi="微軟正黑體"/>
          <w:szCs w:val="24"/>
        </w:rPr>
      </w:pPr>
    </w:p>
    <w:p w14:paraId="0163651B" w14:textId="77777777" w:rsidR="00B15D93" w:rsidRPr="009E3663" w:rsidRDefault="00B15D93" w:rsidP="00B15D93">
      <w:pPr>
        <w:spacing w:line="360" w:lineRule="exact"/>
        <w:rPr>
          <w:rFonts w:ascii="微軟正黑體" w:eastAsia="微軟正黑體" w:hAnsi="微軟正黑體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5D2A66B1" wp14:editId="3EB282BF">
            <wp:simplePos x="0" y="0"/>
            <wp:positionH relativeFrom="column">
              <wp:posOffset>635</wp:posOffset>
            </wp:positionH>
            <wp:positionV relativeFrom="paragraph">
              <wp:posOffset>309245</wp:posOffset>
            </wp:positionV>
            <wp:extent cx="6347460" cy="3071495"/>
            <wp:effectExtent l="0" t="0" r="0" b="0"/>
            <wp:wrapThrough wrapText="bothSides">
              <wp:wrapPolygon edited="0">
                <wp:start x="0" y="0"/>
                <wp:lineTo x="0" y="21435"/>
                <wp:lineTo x="21522" y="21435"/>
                <wp:lineTo x="21522" y="0"/>
                <wp:lineTo x="0" y="0"/>
              </wp:wrapPolygon>
            </wp:wrapThrough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111" t="29268" r="17797" b="13868"/>
                    <a:stretch/>
                  </pic:blipFill>
                  <pic:spPr bwMode="auto">
                    <a:xfrm>
                      <a:off x="0" y="0"/>
                      <a:ext cx="6347460" cy="3071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E3663">
        <w:rPr>
          <w:rFonts w:ascii="微軟正黑體" w:eastAsia="微軟正黑體" w:hAnsi="微軟正黑體" w:hint="eastAsia"/>
          <w:szCs w:val="24"/>
        </w:rPr>
        <w:t>新生教室位置圖</w:t>
      </w:r>
      <w:r>
        <w:rPr>
          <w:rFonts w:ascii="微軟正黑體" w:eastAsia="微軟正黑體" w:hAnsi="微軟正黑體" w:hint="eastAsia"/>
          <w:szCs w:val="24"/>
        </w:rPr>
        <w:t>:</w:t>
      </w:r>
    </w:p>
    <w:sectPr w:rsidR="00B15D93" w:rsidRPr="009E3663" w:rsidSect="00C56BAA">
      <w:pgSz w:w="11906" w:h="16838"/>
      <w:pgMar w:top="1134" w:right="851" w:bottom="29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00652" w14:textId="77777777" w:rsidR="00C56BAA" w:rsidRDefault="00C56BAA" w:rsidP="009B7D29">
      <w:r>
        <w:separator/>
      </w:r>
    </w:p>
  </w:endnote>
  <w:endnote w:type="continuationSeparator" w:id="0">
    <w:p w14:paraId="55F4157A" w14:textId="77777777" w:rsidR="00C56BAA" w:rsidRDefault="00C56BAA" w:rsidP="009B7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D6EAB" w14:textId="77777777" w:rsidR="00C56BAA" w:rsidRDefault="00C56BAA" w:rsidP="009B7D29">
      <w:r>
        <w:separator/>
      </w:r>
    </w:p>
  </w:footnote>
  <w:footnote w:type="continuationSeparator" w:id="0">
    <w:p w14:paraId="38C80F7D" w14:textId="77777777" w:rsidR="00C56BAA" w:rsidRDefault="00C56BAA" w:rsidP="009B7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55063B"/>
    <w:multiLevelType w:val="hybridMultilevel"/>
    <w:tmpl w:val="7124E9E8"/>
    <w:lvl w:ilvl="0" w:tplc="809675C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14A0FEE"/>
    <w:multiLevelType w:val="hybridMultilevel"/>
    <w:tmpl w:val="BAD870F6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num w:numId="1" w16cid:durableId="1269891599">
    <w:abstractNumId w:val="0"/>
  </w:num>
  <w:num w:numId="2" w16cid:durableId="944418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5E3"/>
    <w:rsid w:val="000125CE"/>
    <w:rsid w:val="00027B0E"/>
    <w:rsid w:val="00033FC1"/>
    <w:rsid w:val="00077E79"/>
    <w:rsid w:val="000865F0"/>
    <w:rsid w:val="000925B9"/>
    <w:rsid w:val="000931DF"/>
    <w:rsid w:val="000A1567"/>
    <w:rsid w:val="000B7EA4"/>
    <w:rsid w:val="000D1FC5"/>
    <w:rsid w:val="00100722"/>
    <w:rsid w:val="00121D01"/>
    <w:rsid w:val="00135FB2"/>
    <w:rsid w:val="0014041B"/>
    <w:rsid w:val="00151871"/>
    <w:rsid w:val="00153052"/>
    <w:rsid w:val="00184A32"/>
    <w:rsid w:val="001925D5"/>
    <w:rsid w:val="00195BAE"/>
    <w:rsid w:val="001B7084"/>
    <w:rsid w:val="00206C05"/>
    <w:rsid w:val="00225F35"/>
    <w:rsid w:val="00233A48"/>
    <w:rsid w:val="00246895"/>
    <w:rsid w:val="00255D34"/>
    <w:rsid w:val="002A4BB1"/>
    <w:rsid w:val="002A5242"/>
    <w:rsid w:val="002A69E0"/>
    <w:rsid w:val="002B501D"/>
    <w:rsid w:val="002D24AD"/>
    <w:rsid w:val="002D2519"/>
    <w:rsid w:val="002D373A"/>
    <w:rsid w:val="002E1FCE"/>
    <w:rsid w:val="00344DA7"/>
    <w:rsid w:val="00363998"/>
    <w:rsid w:val="00370301"/>
    <w:rsid w:val="00372A63"/>
    <w:rsid w:val="0037419C"/>
    <w:rsid w:val="00380739"/>
    <w:rsid w:val="0038339A"/>
    <w:rsid w:val="00384971"/>
    <w:rsid w:val="00397FB0"/>
    <w:rsid w:val="003B085D"/>
    <w:rsid w:val="003B2FDA"/>
    <w:rsid w:val="003B56F0"/>
    <w:rsid w:val="003E17E8"/>
    <w:rsid w:val="003F1AC8"/>
    <w:rsid w:val="003F4F28"/>
    <w:rsid w:val="003F5081"/>
    <w:rsid w:val="00405C68"/>
    <w:rsid w:val="00411794"/>
    <w:rsid w:val="00413FB0"/>
    <w:rsid w:val="00424691"/>
    <w:rsid w:val="00424B4E"/>
    <w:rsid w:val="00424D47"/>
    <w:rsid w:val="004266FB"/>
    <w:rsid w:val="004431FD"/>
    <w:rsid w:val="00444B3C"/>
    <w:rsid w:val="0044567D"/>
    <w:rsid w:val="00463CFC"/>
    <w:rsid w:val="00491255"/>
    <w:rsid w:val="004A6AF4"/>
    <w:rsid w:val="004C7E3B"/>
    <w:rsid w:val="004D31D0"/>
    <w:rsid w:val="004E0F69"/>
    <w:rsid w:val="004F0F2E"/>
    <w:rsid w:val="00506148"/>
    <w:rsid w:val="00525D0F"/>
    <w:rsid w:val="00526353"/>
    <w:rsid w:val="00526DFF"/>
    <w:rsid w:val="00530D4A"/>
    <w:rsid w:val="00537A29"/>
    <w:rsid w:val="0056089B"/>
    <w:rsid w:val="00585E86"/>
    <w:rsid w:val="0058676E"/>
    <w:rsid w:val="005B5981"/>
    <w:rsid w:val="005B6DA3"/>
    <w:rsid w:val="005C7F9C"/>
    <w:rsid w:val="005D4C87"/>
    <w:rsid w:val="005E0E4E"/>
    <w:rsid w:val="005F4840"/>
    <w:rsid w:val="005F5031"/>
    <w:rsid w:val="0060151F"/>
    <w:rsid w:val="006056A9"/>
    <w:rsid w:val="006237F3"/>
    <w:rsid w:val="0064183B"/>
    <w:rsid w:val="00646536"/>
    <w:rsid w:val="0065709A"/>
    <w:rsid w:val="006725E3"/>
    <w:rsid w:val="006B1D3D"/>
    <w:rsid w:val="006C1ED8"/>
    <w:rsid w:val="006C7A19"/>
    <w:rsid w:val="006D4EC1"/>
    <w:rsid w:val="006F4896"/>
    <w:rsid w:val="00700B4B"/>
    <w:rsid w:val="0070274F"/>
    <w:rsid w:val="00705019"/>
    <w:rsid w:val="00706753"/>
    <w:rsid w:val="00714F12"/>
    <w:rsid w:val="00754A49"/>
    <w:rsid w:val="00775CEC"/>
    <w:rsid w:val="00777598"/>
    <w:rsid w:val="00782A2F"/>
    <w:rsid w:val="00792F1F"/>
    <w:rsid w:val="007A6585"/>
    <w:rsid w:val="007B718A"/>
    <w:rsid w:val="007C71DB"/>
    <w:rsid w:val="007E7D82"/>
    <w:rsid w:val="008061D8"/>
    <w:rsid w:val="008336D4"/>
    <w:rsid w:val="00892D8C"/>
    <w:rsid w:val="008F0BC2"/>
    <w:rsid w:val="00904750"/>
    <w:rsid w:val="00914601"/>
    <w:rsid w:val="00931AD9"/>
    <w:rsid w:val="00976B53"/>
    <w:rsid w:val="00977F3A"/>
    <w:rsid w:val="00987415"/>
    <w:rsid w:val="009A035D"/>
    <w:rsid w:val="009A5292"/>
    <w:rsid w:val="009B7D29"/>
    <w:rsid w:val="009C44E3"/>
    <w:rsid w:val="009C6D5A"/>
    <w:rsid w:val="009D3A81"/>
    <w:rsid w:val="009D4888"/>
    <w:rsid w:val="009E3663"/>
    <w:rsid w:val="00A0717F"/>
    <w:rsid w:val="00A52030"/>
    <w:rsid w:val="00A5333D"/>
    <w:rsid w:val="00A8789B"/>
    <w:rsid w:val="00AC015E"/>
    <w:rsid w:val="00AD29C8"/>
    <w:rsid w:val="00AE7244"/>
    <w:rsid w:val="00AF1DCD"/>
    <w:rsid w:val="00B03237"/>
    <w:rsid w:val="00B15D93"/>
    <w:rsid w:val="00B166E3"/>
    <w:rsid w:val="00B2039F"/>
    <w:rsid w:val="00B229B1"/>
    <w:rsid w:val="00B40715"/>
    <w:rsid w:val="00B4137A"/>
    <w:rsid w:val="00B66429"/>
    <w:rsid w:val="00B82259"/>
    <w:rsid w:val="00BA2E3B"/>
    <w:rsid w:val="00BC0311"/>
    <w:rsid w:val="00BC2AA0"/>
    <w:rsid w:val="00BF13CF"/>
    <w:rsid w:val="00BF2166"/>
    <w:rsid w:val="00BF5C60"/>
    <w:rsid w:val="00C055BC"/>
    <w:rsid w:val="00C23E4E"/>
    <w:rsid w:val="00C3279E"/>
    <w:rsid w:val="00C41F46"/>
    <w:rsid w:val="00C45E05"/>
    <w:rsid w:val="00C56BAA"/>
    <w:rsid w:val="00C64232"/>
    <w:rsid w:val="00C70637"/>
    <w:rsid w:val="00C81439"/>
    <w:rsid w:val="00C92B3A"/>
    <w:rsid w:val="00CB154D"/>
    <w:rsid w:val="00CC4B7D"/>
    <w:rsid w:val="00CC7E96"/>
    <w:rsid w:val="00CD2254"/>
    <w:rsid w:val="00CD4675"/>
    <w:rsid w:val="00CE7E63"/>
    <w:rsid w:val="00D171D0"/>
    <w:rsid w:val="00D204DA"/>
    <w:rsid w:val="00D31FAC"/>
    <w:rsid w:val="00D46DC1"/>
    <w:rsid w:val="00D5115C"/>
    <w:rsid w:val="00D51E17"/>
    <w:rsid w:val="00D6030F"/>
    <w:rsid w:val="00D6349D"/>
    <w:rsid w:val="00D65E33"/>
    <w:rsid w:val="00D81730"/>
    <w:rsid w:val="00D81936"/>
    <w:rsid w:val="00DB1599"/>
    <w:rsid w:val="00DB1EEB"/>
    <w:rsid w:val="00DB49A0"/>
    <w:rsid w:val="00DE2FDE"/>
    <w:rsid w:val="00DE4A54"/>
    <w:rsid w:val="00DF0FCF"/>
    <w:rsid w:val="00E067B7"/>
    <w:rsid w:val="00E07678"/>
    <w:rsid w:val="00E3640B"/>
    <w:rsid w:val="00E57ED9"/>
    <w:rsid w:val="00E6102B"/>
    <w:rsid w:val="00E638B0"/>
    <w:rsid w:val="00E6723A"/>
    <w:rsid w:val="00E7548F"/>
    <w:rsid w:val="00E839A2"/>
    <w:rsid w:val="00E96126"/>
    <w:rsid w:val="00E9663A"/>
    <w:rsid w:val="00E97EE5"/>
    <w:rsid w:val="00EC747F"/>
    <w:rsid w:val="00ED2717"/>
    <w:rsid w:val="00F15320"/>
    <w:rsid w:val="00F43284"/>
    <w:rsid w:val="00F4480A"/>
    <w:rsid w:val="00F65A6D"/>
    <w:rsid w:val="00F65D7B"/>
    <w:rsid w:val="00F93F57"/>
    <w:rsid w:val="00FB19D3"/>
    <w:rsid w:val="00FC3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4A76BE"/>
  <w15:docId w15:val="{E44F304A-D280-4790-BEB3-7E1805B48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5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B7D2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B7D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B7D29"/>
    <w:rPr>
      <w:sz w:val="20"/>
      <w:szCs w:val="20"/>
    </w:rPr>
  </w:style>
  <w:style w:type="character" w:styleId="a8">
    <w:name w:val="Hyperlink"/>
    <w:basedOn w:val="a0"/>
    <w:rsid w:val="00E6723A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672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E6723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E6723A"/>
    <w:pPr>
      <w:ind w:leftChars="200" w:left="480"/>
    </w:pPr>
  </w:style>
  <w:style w:type="paragraph" w:customStyle="1" w:styleId="Default">
    <w:name w:val="Default"/>
    <w:rsid w:val="00E07678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5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gri.org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6B1C9F-1A18-46E8-8D29-61E043B30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160</Words>
  <Characters>914</Characters>
  <Application>Microsoft Office Word</Application>
  <DocSecurity>0</DocSecurity>
  <Lines>7</Lines>
  <Paragraphs>2</Paragraphs>
  <ScaleCrop>false</ScaleCrop>
  <Company>Sky123.Org</Company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bird@agri.org.tw</cp:lastModifiedBy>
  <cp:revision>5</cp:revision>
  <cp:lastPrinted>2021-05-13T02:54:00Z</cp:lastPrinted>
  <dcterms:created xsi:type="dcterms:W3CDTF">2024-02-02T02:07:00Z</dcterms:created>
  <dcterms:modified xsi:type="dcterms:W3CDTF">2024-02-02T02:42:00Z</dcterms:modified>
</cp:coreProperties>
</file>