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23A" w:rsidRDefault="00C70637" w:rsidP="00E7548F">
      <w:pPr>
        <w:ind w:firstLineChars="200" w:firstLine="720"/>
        <w:rPr>
          <w:rFonts w:ascii="微軟正黑體" w:eastAsia="微軟正黑體" w:hAnsi="微軟正黑體"/>
          <w:b/>
          <w:sz w:val="36"/>
          <w:szCs w:val="36"/>
        </w:rPr>
      </w:pPr>
      <w:r w:rsidRPr="00380739">
        <w:rPr>
          <w:rFonts w:ascii="微軟正黑體" w:eastAsia="微軟正黑體" w:hAnsi="微軟正黑體" w:hint="eastAsia"/>
          <w:b/>
          <w:sz w:val="36"/>
          <w:szCs w:val="36"/>
        </w:rPr>
        <w:t>1</w:t>
      </w:r>
      <w:r w:rsidR="004F0F2E">
        <w:rPr>
          <w:rFonts w:ascii="微軟正黑體" w:eastAsia="微軟正黑體" w:hAnsi="微軟正黑體"/>
          <w:b/>
          <w:sz w:val="36"/>
          <w:szCs w:val="36"/>
        </w:rPr>
        <w:t>10</w:t>
      </w:r>
      <w:r w:rsidRPr="00380739">
        <w:rPr>
          <w:rFonts w:ascii="微軟正黑體" w:eastAsia="微軟正黑體" w:hAnsi="微軟正黑體" w:hint="eastAsia"/>
          <w:b/>
          <w:sz w:val="36"/>
          <w:szCs w:val="36"/>
        </w:rPr>
        <w:t>年度新生公園七星農業學苑</w:t>
      </w:r>
      <w:r w:rsidR="00077E79">
        <w:rPr>
          <w:rFonts w:ascii="微軟正黑體" w:eastAsia="微軟正黑體" w:hAnsi="微軟正黑體"/>
          <w:b/>
          <w:sz w:val="36"/>
          <w:szCs w:val="36"/>
        </w:rPr>
        <w:t>9-12</w:t>
      </w:r>
      <w:r w:rsidR="00976B53">
        <w:rPr>
          <w:rFonts w:ascii="微軟正黑體" w:eastAsia="微軟正黑體" w:hAnsi="微軟正黑體" w:hint="eastAsia"/>
          <w:b/>
          <w:sz w:val="36"/>
          <w:szCs w:val="36"/>
        </w:rPr>
        <w:t>月</w:t>
      </w:r>
      <w:r w:rsidR="00077E79">
        <w:rPr>
          <w:rFonts w:ascii="微軟正黑體" w:eastAsia="微軟正黑體" w:hAnsi="微軟正黑體" w:hint="eastAsia"/>
          <w:b/>
          <w:sz w:val="36"/>
          <w:szCs w:val="36"/>
        </w:rPr>
        <w:t>秋收</w:t>
      </w:r>
      <w:r w:rsidR="00976B53">
        <w:rPr>
          <w:rFonts w:ascii="微軟正黑體" w:eastAsia="微軟正黑體" w:hAnsi="微軟正黑體" w:hint="eastAsia"/>
          <w:b/>
          <w:sz w:val="36"/>
          <w:szCs w:val="36"/>
        </w:rPr>
        <w:t>系列</w:t>
      </w:r>
      <w:r w:rsidR="009D3A81" w:rsidRPr="00380739">
        <w:rPr>
          <w:rFonts w:ascii="微軟正黑體" w:eastAsia="微軟正黑體" w:hAnsi="微軟正黑體" w:hint="eastAsia"/>
          <w:b/>
          <w:sz w:val="36"/>
          <w:szCs w:val="36"/>
        </w:rPr>
        <w:t>課程</w:t>
      </w:r>
    </w:p>
    <w:p w:rsidR="00C45E05" w:rsidRDefault="00077E79" w:rsidP="00C45E05">
      <w:pPr>
        <w:pStyle w:val="ab"/>
        <w:spacing w:line="360" w:lineRule="exact"/>
        <w:ind w:leftChars="0" w:left="720"/>
        <w:rPr>
          <w:rFonts w:ascii="微軟正黑體" w:eastAsia="微軟正黑體" w:hAnsi="微軟正黑體"/>
          <w:kern w:val="0"/>
          <w:szCs w:val="24"/>
        </w:rPr>
      </w:pPr>
      <w:r w:rsidRPr="00077E79">
        <w:rPr>
          <w:rFonts w:ascii="微軟正黑體" w:eastAsia="微軟正黑體" w:hAnsi="微軟正黑體" w:hint="eastAsia"/>
          <w:kern w:val="0"/>
          <w:szCs w:val="24"/>
        </w:rPr>
        <w:t>疫情擾亂了大家的生活，園藝療法正可以活用在每個人身上，過完中秋節涼爽的秋風吹起，渡過夏日颱風酷熱的天氣，對於務農的農民們市一個喜悅收成的季節</w:t>
      </w:r>
      <w:r>
        <w:rPr>
          <w:rFonts w:ascii="微軟正黑體" w:eastAsia="微軟正黑體" w:hAnsi="微軟正黑體" w:hint="eastAsia"/>
          <w:kern w:val="0"/>
          <w:szCs w:val="24"/>
        </w:rPr>
        <w:t>，</w:t>
      </w:r>
      <w:r w:rsidRPr="00077E79">
        <w:rPr>
          <w:rFonts w:ascii="微軟正黑體" w:eastAsia="微軟正黑體" w:hAnsi="微軟正黑體" w:hint="eastAsia"/>
          <w:kern w:val="0"/>
          <w:szCs w:val="24"/>
        </w:rPr>
        <w:t>本系列邀請綠屋頂協會孫老師及業界開發樂齡者專用的智慧型盆缽蔣先生，分享建置田園綠屋頂的經驗，秋季也是修剪的時期，帶領學員們戶外實際進行高空樹木修剪實務，透過實務操作讓學員們有貼身的體驗。</w:t>
      </w:r>
    </w:p>
    <w:p w:rsidR="00E6723A" w:rsidRPr="00C45E05" w:rsidRDefault="00C45E05" w:rsidP="00C45E05">
      <w:pPr>
        <w:spacing w:line="360" w:lineRule="exact"/>
        <w:rPr>
          <w:rFonts w:ascii="微軟正黑體" w:eastAsia="微軟正黑體" w:hAnsi="微軟正黑體"/>
          <w:szCs w:val="24"/>
        </w:rPr>
      </w:pPr>
      <w:r>
        <w:rPr>
          <w:rFonts w:ascii="微軟正黑體" w:eastAsia="微軟正黑體" w:hAnsi="微軟正黑體" w:hint="eastAsia"/>
          <w:szCs w:val="24"/>
        </w:rPr>
        <w:t>一、</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E6723A" w:rsidRPr="00C45E05">
        <w:rPr>
          <w:rFonts w:ascii="微軟正黑體" w:eastAsia="微軟正黑體" w:hAnsi="微軟正黑體" w:hint="eastAsia"/>
          <w:szCs w:val="24"/>
        </w:rPr>
        <w:t>主辦單位：臺北市政府工務局公園路燈工程管理處、財團法人七星農業發展基金會</w:t>
      </w:r>
      <w:r w:rsidR="00370301" w:rsidRPr="00C45E05">
        <w:rPr>
          <w:rFonts w:ascii="微軟正黑體" w:eastAsia="微軟正黑體" w:hAnsi="微軟正黑體" w:hint="eastAsia"/>
          <w:szCs w:val="24"/>
        </w:rPr>
        <w:t>。</w:t>
      </w:r>
    </w:p>
    <w:p w:rsidR="007C71DB" w:rsidRPr="00C45E05" w:rsidRDefault="00C45E05" w:rsidP="00C45E05">
      <w:pPr>
        <w:spacing w:line="360" w:lineRule="exact"/>
        <w:rPr>
          <w:rFonts w:ascii="微軟正黑體" w:eastAsia="微軟正黑體" w:hAnsi="微軟正黑體"/>
          <w:szCs w:val="24"/>
        </w:rPr>
      </w:pPr>
      <w:r>
        <w:rPr>
          <w:rFonts w:ascii="微軟正黑體" w:eastAsia="微軟正黑體" w:hAnsi="微軟正黑體" w:hint="eastAsia"/>
          <w:szCs w:val="24"/>
        </w:rPr>
        <w:t>二、</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E6723A" w:rsidRPr="00C45E05">
        <w:rPr>
          <w:rFonts w:ascii="微軟正黑體" w:eastAsia="微軟正黑體" w:hAnsi="微軟正黑體" w:hint="eastAsia"/>
          <w:szCs w:val="24"/>
        </w:rPr>
        <w:t>上課時間：每週三下午14：00~16：00</w:t>
      </w:r>
      <w:r w:rsidR="00370301" w:rsidRPr="00C45E05">
        <w:rPr>
          <w:rFonts w:ascii="微軟正黑體" w:eastAsia="微軟正黑體" w:hAnsi="微軟正黑體" w:hint="eastAsia"/>
          <w:szCs w:val="24"/>
        </w:rPr>
        <w:t>。</w:t>
      </w:r>
      <w:r w:rsidR="00E6723A" w:rsidRPr="00C45E05">
        <w:rPr>
          <w:rFonts w:ascii="微軟正黑體" w:eastAsia="微軟正黑體" w:hAnsi="微軟正黑體" w:hint="eastAsia"/>
          <w:szCs w:val="24"/>
        </w:rPr>
        <w:t xml:space="preserve"> </w:t>
      </w:r>
    </w:p>
    <w:p w:rsidR="00E6723A" w:rsidRPr="00C45E05" w:rsidRDefault="00C45E05" w:rsidP="00C45E05">
      <w:pPr>
        <w:spacing w:line="360" w:lineRule="exact"/>
        <w:rPr>
          <w:rFonts w:ascii="微軟正黑體" w:eastAsia="微軟正黑體" w:hAnsi="微軟正黑體"/>
          <w:szCs w:val="24"/>
        </w:rPr>
      </w:pPr>
      <w:r>
        <w:rPr>
          <w:rFonts w:ascii="微軟正黑體" w:eastAsia="微軟正黑體" w:hAnsi="微軟正黑體" w:hint="eastAsia"/>
          <w:szCs w:val="24"/>
        </w:rPr>
        <w:t>三、</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E6723A" w:rsidRPr="00C45E05">
        <w:rPr>
          <w:rFonts w:ascii="微軟正黑體" w:eastAsia="微軟正黑體" w:hAnsi="微軟正黑體" w:hint="eastAsia"/>
          <w:szCs w:val="24"/>
        </w:rPr>
        <w:t>上課地點：臺北市中山區新生北路3段105號 (新生公園綠化教室)</w:t>
      </w:r>
    </w:p>
    <w:p w:rsidR="007C71DB" w:rsidRPr="00C45E05" w:rsidRDefault="00C45E05" w:rsidP="00C45E05">
      <w:pPr>
        <w:spacing w:line="360" w:lineRule="exact"/>
        <w:rPr>
          <w:rFonts w:ascii="微軟正黑體" w:eastAsia="微軟正黑體" w:hAnsi="微軟正黑體"/>
          <w:szCs w:val="24"/>
        </w:rPr>
      </w:pPr>
      <w:r>
        <w:rPr>
          <w:rFonts w:ascii="微軟正黑體" w:eastAsia="微軟正黑體" w:hAnsi="微軟正黑體" w:hint="eastAsia"/>
          <w:szCs w:val="24"/>
        </w:rPr>
        <w:t>四、</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7C71DB" w:rsidRPr="00C45E05">
        <w:rPr>
          <w:rFonts w:ascii="微軟正黑體" w:eastAsia="微軟正黑體" w:hAnsi="微軟正黑體" w:hint="eastAsia"/>
          <w:szCs w:val="24"/>
        </w:rPr>
        <w:t>報名資格：</w:t>
      </w:r>
      <w:r w:rsidR="00077E79">
        <w:rPr>
          <w:rFonts w:ascii="微軟正黑體" w:eastAsia="微軟正黑體" w:hAnsi="微軟正黑體" w:hint="eastAsia"/>
          <w:szCs w:val="24"/>
        </w:rPr>
        <w:t>秋收</w:t>
      </w:r>
      <w:r w:rsidR="00077E79" w:rsidRPr="00077E79">
        <w:rPr>
          <w:rFonts w:ascii="微軟正黑體" w:eastAsia="微軟正黑體" w:hAnsi="微軟正黑體" w:hint="eastAsia"/>
          <w:szCs w:val="24"/>
        </w:rPr>
        <w:t>系列針對園藝農業有興趣之民眾第一次參與報名者</w:t>
      </w:r>
      <w:r w:rsidR="00BA2E3B" w:rsidRPr="00C45E05">
        <w:rPr>
          <w:rFonts w:ascii="微軟正黑體" w:eastAsia="微軟正黑體" w:hAnsi="微軟正黑體" w:hint="eastAsia"/>
          <w:szCs w:val="24"/>
        </w:rPr>
        <w:t xml:space="preserve">　　　　</w:t>
      </w:r>
    </w:p>
    <w:p w:rsidR="0065709A" w:rsidRPr="00C45E05" w:rsidRDefault="00C45E05" w:rsidP="00B82259">
      <w:pPr>
        <w:spacing w:line="360" w:lineRule="exact"/>
        <w:ind w:left="1920" w:hangingChars="800" w:hanging="1920"/>
        <w:rPr>
          <w:rFonts w:ascii="微軟正黑體" w:eastAsia="微軟正黑體" w:hAnsi="微軟正黑體"/>
          <w:szCs w:val="24"/>
        </w:rPr>
      </w:pPr>
      <w:r>
        <w:rPr>
          <w:rFonts w:ascii="微軟正黑體" w:eastAsia="微軟正黑體" w:hAnsi="微軟正黑體" w:hint="eastAsia"/>
          <w:szCs w:val="24"/>
        </w:rPr>
        <w:t>五、</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530D4A">
        <w:rPr>
          <w:rFonts w:ascii="微軟正黑體" w:eastAsia="微軟正黑體" w:hAnsi="微軟正黑體"/>
          <w:szCs w:val="24"/>
        </w:rPr>
        <w:t xml:space="preserve"> </w:t>
      </w:r>
      <w:r w:rsidR="0065709A" w:rsidRPr="00C45E05">
        <w:rPr>
          <w:rFonts w:ascii="微軟正黑體" w:eastAsia="微軟正黑體" w:hAnsi="微軟正黑體" w:hint="eastAsia"/>
          <w:szCs w:val="24"/>
        </w:rPr>
        <w:t>報名方式：</w:t>
      </w:r>
      <w:r w:rsidR="00BA2E3B" w:rsidRPr="00C45E05">
        <w:rPr>
          <w:rFonts w:ascii="微軟正黑體" w:eastAsia="微軟正黑體" w:hAnsi="微軟正黑體" w:hint="eastAsia"/>
          <w:szCs w:val="24"/>
        </w:rPr>
        <w:t>1</w:t>
      </w:r>
      <w:r w:rsidR="00225F35" w:rsidRPr="00C45E05">
        <w:rPr>
          <w:rFonts w:ascii="微軟正黑體" w:eastAsia="微軟正黑體" w:hAnsi="微軟正黑體"/>
          <w:szCs w:val="24"/>
        </w:rPr>
        <w:t>10</w:t>
      </w:r>
      <w:r w:rsidR="00BA2E3B" w:rsidRPr="00C45E05">
        <w:rPr>
          <w:rFonts w:ascii="微軟正黑體" w:eastAsia="微軟正黑體" w:hAnsi="微軟正黑體" w:hint="eastAsia"/>
          <w:szCs w:val="24"/>
        </w:rPr>
        <w:t>年</w:t>
      </w:r>
      <w:r w:rsidR="00077E79">
        <w:rPr>
          <w:rFonts w:ascii="微軟正黑體" w:eastAsia="微軟正黑體" w:hAnsi="微軟正黑體" w:hint="eastAsia"/>
          <w:szCs w:val="24"/>
        </w:rPr>
        <w:t>9</w:t>
      </w:r>
      <w:r w:rsidR="00BA2E3B" w:rsidRPr="00C45E05">
        <w:rPr>
          <w:rFonts w:ascii="微軟正黑體" w:eastAsia="微軟正黑體" w:hAnsi="微軟正黑體" w:hint="eastAsia"/>
          <w:szCs w:val="24"/>
        </w:rPr>
        <w:t>月</w:t>
      </w:r>
      <w:r w:rsidR="00077E79">
        <w:rPr>
          <w:rFonts w:ascii="微軟正黑體" w:eastAsia="微軟正黑體" w:hAnsi="微軟正黑體"/>
          <w:szCs w:val="24"/>
        </w:rPr>
        <w:t>1</w:t>
      </w:r>
      <w:r w:rsidR="00BA2E3B" w:rsidRPr="00C45E05">
        <w:rPr>
          <w:rFonts w:ascii="微軟正黑體" w:eastAsia="微軟正黑體" w:hAnsi="微軟正黑體" w:hint="eastAsia"/>
          <w:szCs w:val="24"/>
        </w:rPr>
        <w:t>日</w:t>
      </w:r>
      <w:r w:rsidR="0065709A" w:rsidRPr="00C45E05">
        <w:rPr>
          <w:rFonts w:ascii="微軟正黑體" w:eastAsia="微軟正黑體" w:hAnsi="微軟正黑體" w:hint="eastAsia"/>
          <w:szCs w:val="24"/>
        </w:rPr>
        <w:t>上午９時起(</w:t>
      </w:r>
      <w:hyperlink r:id="rId8" w:history="1">
        <w:r w:rsidR="0065709A" w:rsidRPr="0058676E">
          <w:rPr>
            <w:rStyle w:val="a8"/>
            <w:rFonts w:ascii="微軟正黑體" w:eastAsia="微軟正黑體" w:hAnsi="微軟正黑體"/>
            <w:color w:val="00B0F0"/>
            <w:szCs w:val="24"/>
          </w:rPr>
          <w:t>http://www.agri.org.tw</w:t>
        </w:r>
      </w:hyperlink>
      <w:r w:rsidR="0065709A" w:rsidRPr="00C45E05">
        <w:rPr>
          <w:rFonts w:ascii="微軟正黑體" w:eastAsia="微軟正黑體" w:hAnsi="微軟正黑體" w:hint="eastAsia"/>
          <w:szCs w:val="24"/>
        </w:rPr>
        <w:t>) 七星農業發展基金會網站，點選農業學苑招生</w:t>
      </w:r>
      <w:r w:rsidR="00077E79" w:rsidRPr="00077E79">
        <w:rPr>
          <w:rFonts w:ascii="微軟正黑體" w:eastAsia="微軟正黑體" w:hAnsi="微軟正黑體" w:hint="eastAsia"/>
          <w:szCs w:val="24"/>
        </w:rPr>
        <w:t>(疫情期間依報名先後限額</w:t>
      </w:r>
      <w:r w:rsidR="009A035D">
        <w:rPr>
          <w:rFonts w:ascii="微軟正黑體" w:eastAsia="微軟正黑體" w:hAnsi="微軟正黑體"/>
          <w:szCs w:val="24"/>
        </w:rPr>
        <w:t>20</w:t>
      </w:r>
      <w:r w:rsidR="00077E79" w:rsidRPr="00077E79">
        <w:rPr>
          <w:rFonts w:ascii="微軟正黑體" w:eastAsia="微軟正黑體" w:hAnsi="微軟正黑體" w:hint="eastAsia"/>
          <w:szCs w:val="24"/>
        </w:rPr>
        <w:t>名後補</w:t>
      </w:r>
      <w:r w:rsidR="009A035D">
        <w:rPr>
          <w:rFonts w:ascii="微軟正黑體" w:eastAsia="微軟正黑體" w:hAnsi="微軟正黑體"/>
          <w:szCs w:val="24"/>
        </w:rPr>
        <w:t>10</w:t>
      </w:r>
      <w:r w:rsidR="00077E79" w:rsidRPr="00077E79">
        <w:rPr>
          <w:rFonts w:ascii="微軟正黑體" w:eastAsia="微軟正黑體" w:hAnsi="微軟正黑體" w:hint="eastAsia"/>
          <w:szCs w:val="24"/>
        </w:rPr>
        <w:t>名)。確認報名成功者將可收到上課通知郵件(報名者請確認個人網址無誤)</w:t>
      </w:r>
      <w:r w:rsidR="00100722" w:rsidRPr="00C45E05">
        <w:rPr>
          <w:rFonts w:ascii="微軟正黑體" w:eastAsia="微軟正黑體" w:hAnsi="微軟正黑體" w:hint="eastAsia"/>
          <w:szCs w:val="24"/>
        </w:rPr>
        <w:t>。</w:t>
      </w:r>
    </w:p>
    <w:p w:rsidR="00E6723A" w:rsidRPr="00C45E05" w:rsidRDefault="00C45E05" w:rsidP="00914601">
      <w:pPr>
        <w:spacing w:line="360" w:lineRule="exact"/>
        <w:ind w:left="1440" w:hangingChars="600" w:hanging="1440"/>
        <w:rPr>
          <w:rFonts w:ascii="微軟正黑體" w:eastAsia="微軟正黑體" w:hAnsi="微軟正黑體"/>
          <w:bCs/>
          <w:szCs w:val="24"/>
        </w:rPr>
      </w:pPr>
      <w:r>
        <w:rPr>
          <w:rFonts w:ascii="微軟正黑體" w:eastAsia="微軟正黑體" w:hAnsi="微軟正黑體" w:hint="eastAsia"/>
          <w:bCs/>
          <w:szCs w:val="24"/>
        </w:rPr>
        <w:t>六、</w:t>
      </w:r>
      <w:r w:rsidR="00B82259">
        <w:rPr>
          <w:rFonts w:ascii="微軟正黑體" w:eastAsia="微軟正黑體" w:hAnsi="微軟正黑體" w:hint="eastAsia"/>
          <w:bCs/>
          <w:szCs w:val="24"/>
        </w:rPr>
        <w:t xml:space="preserve"> </w:t>
      </w:r>
      <w:r w:rsidR="00B82259">
        <w:rPr>
          <w:rFonts w:ascii="微軟正黑體" w:eastAsia="微軟正黑體" w:hAnsi="微軟正黑體"/>
          <w:bCs/>
          <w:szCs w:val="24"/>
        </w:rPr>
        <w:t xml:space="preserve"> </w:t>
      </w:r>
      <w:r w:rsidR="00E6723A" w:rsidRPr="00C45E05">
        <w:rPr>
          <w:rFonts w:ascii="微軟正黑體" w:eastAsia="微軟正黑體" w:hAnsi="微軟正黑體"/>
          <w:bCs/>
          <w:szCs w:val="24"/>
        </w:rPr>
        <w:t>交通：</w:t>
      </w:r>
      <w:r w:rsidR="00E6723A" w:rsidRPr="00C45E05">
        <w:rPr>
          <w:rFonts w:ascii="微軟正黑體" w:eastAsia="微軟正黑體" w:hAnsi="微軟正黑體" w:hint="eastAsia"/>
          <w:bCs/>
          <w:szCs w:val="24"/>
        </w:rPr>
        <w:t>捷運淡水線圓山站下、</w:t>
      </w:r>
      <w:r w:rsidR="00E6723A" w:rsidRPr="00C45E05">
        <w:rPr>
          <w:rFonts w:ascii="微軟正黑體" w:eastAsia="微軟正黑體" w:hAnsi="微軟正黑體"/>
          <w:bCs/>
          <w:szCs w:val="24"/>
        </w:rPr>
        <w:t>公車</w:t>
      </w:r>
      <w:r w:rsidR="00E6723A" w:rsidRPr="00C45E05">
        <w:rPr>
          <w:rFonts w:ascii="微軟正黑體" w:eastAsia="微軟正黑體" w:hAnsi="微軟正黑體" w:hint="eastAsia"/>
          <w:bCs/>
          <w:szCs w:val="24"/>
        </w:rPr>
        <w:t>606</w:t>
      </w:r>
      <w:r w:rsidR="00E6723A" w:rsidRPr="00C45E05">
        <w:rPr>
          <w:rFonts w:ascii="微軟正黑體" w:eastAsia="微軟正黑體" w:hAnsi="微軟正黑體"/>
          <w:bCs/>
          <w:szCs w:val="24"/>
        </w:rPr>
        <w:t>、2</w:t>
      </w:r>
      <w:r w:rsidR="00E6723A" w:rsidRPr="00C45E05">
        <w:rPr>
          <w:rFonts w:ascii="微軟正黑體" w:eastAsia="微軟正黑體" w:hAnsi="微軟正黑體" w:hint="eastAsia"/>
          <w:bCs/>
          <w:szCs w:val="24"/>
        </w:rPr>
        <w:t>77</w:t>
      </w:r>
      <w:r w:rsidR="00E6723A" w:rsidRPr="00C45E05">
        <w:rPr>
          <w:rFonts w:ascii="微軟正黑體" w:eastAsia="微軟正黑體" w:hAnsi="微軟正黑體"/>
          <w:bCs/>
          <w:szCs w:val="24"/>
        </w:rPr>
        <w:t>、2</w:t>
      </w:r>
      <w:r w:rsidR="00E6723A" w:rsidRPr="00C45E05">
        <w:rPr>
          <w:rFonts w:ascii="微軟正黑體" w:eastAsia="微軟正黑體" w:hAnsi="微軟正黑體" w:hint="eastAsia"/>
          <w:bCs/>
          <w:szCs w:val="24"/>
        </w:rPr>
        <w:t>85</w:t>
      </w:r>
      <w:r w:rsidR="00E6723A" w:rsidRPr="00C45E05">
        <w:rPr>
          <w:rFonts w:ascii="微軟正黑體" w:eastAsia="微軟正黑體" w:hAnsi="微軟正黑體"/>
          <w:bCs/>
          <w:szCs w:val="24"/>
        </w:rPr>
        <w:t>、</w:t>
      </w:r>
      <w:r w:rsidR="00E6723A" w:rsidRPr="00C45E05">
        <w:rPr>
          <w:rFonts w:ascii="微軟正黑體" w:eastAsia="微軟正黑體" w:hAnsi="微軟正黑體" w:hint="eastAsia"/>
          <w:bCs/>
          <w:szCs w:val="24"/>
        </w:rPr>
        <w:t>685</w:t>
      </w:r>
      <w:r w:rsidR="00E6723A" w:rsidRPr="00C45E05">
        <w:rPr>
          <w:rFonts w:ascii="微軟正黑體" w:eastAsia="微軟正黑體" w:hAnsi="微軟正黑體"/>
          <w:bCs/>
          <w:szCs w:val="24"/>
        </w:rPr>
        <w:t>、</w:t>
      </w:r>
      <w:r w:rsidR="00E6723A" w:rsidRPr="00C45E05">
        <w:rPr>
          <w:rFonts w:ascii="微軟正黑體" w:eastAsia="微軟正黑體" w:hAnsi="微軟正黑體" w:hint="eastAsia"/>
          <w:bCs/>
          <w:szCs w:val="24"/>
        </w:rPr>
        <w:t>612</w:t>
      </w:r>
      <w:r w:rsidR="00E6723A" w:rsidRPr="00C45E05">
        <w:rPr>
          <w:rFonts w:ascii="微軟正黑體" w:eastAsia="微軟正黑體" w:hAnsi="微軟正黑體"/>
          <w:bCs/>
          <w:szCs w:val="24"/>
        </w:rPr>
        <w:t>、2</w:t>
      </w:r>
      <w:r w:rsidR="00E6723A" w:rsidRPr="00C45E05">
        <w:rPr>
          <w:rFonts w:ascii="微軟正黑體" w:eastAsia="微軟正黑體" w:hAnsi="微軟正黑體" w:hint="eastAsia"/>
          <w:bCs/>
          <w:szCs w:val="24"/>
        </w:rPr>
        <w:t>79</w:t>
      </w:r>
      <w:r w:rsidR="00E6723A" w:rsidRPr="00C45E05">
        <w:rPr>
          <w:rFonts w:ascii="微軟正黑體" w:eastAsia="微軟正黑體" w:hAnsi="微軟正黑體"/>
          <w:bCs/>
          <w:szCs w:val="24"/>
        </w:rPr>
        <w:t>、</w:t>
      </w:r>
      <w:r w:rsidR="00E6723A" w:rsidRPr="00C45E05">
        <w:rPr>
          <w:rFonts w:ascii="微軟正黑體" w:eastAsia="微軟正黑體" w:hAnsi="微軟正黑體" w:hint="eastAsia"/>
          <w:bCs/>
          <w:szCs w:val="24"/>
        </w:rPr>
        <w:t>新生北路民族東路口</w:t>
      </w:r>
      <w:r w:rsidR="00E6723A" w:rsidRPr="00C45E05">
        <w:rPr>
          <w:rFonts w:ascii="微軟正黑體" w:eastAsia="微軟正黑體" w:hAnsi="微軟正黑體"/>
          <w:bCs/>
          <w:szCs w:val="24"/>
        </w:rPr>
        <w:t>站下車</w:t>
      </w:r>
    </w:p>
    <w:p w:rsidR="00E6723A" w:rsidRPr="00C45E05" w:rsidRDefault="00C45E05" w:rsidP="00B82259">
      <w:pPr>
        <w:spacing w:line="360" w:lineRule="exact"/>
        <w:ind w:left="720" w:hangingChars="300" w:hanging="720"/>
        <w:rPr>
          <w:rFonts w:ascii="微軟正黑體" w:eastAsia="微軟正黑體" w:hAnsi="微軟正黑體"/>
          <w:szCs w:val="24"/>
        </w:rPr>
      </w:pPr>
      <w:r>
        <w:rPr>
          <w:rFonts w:ascii="微軟正黑體" w:eastAsia="微軟正黑體" w:hAnsi="微軟正黑體" w:hint="eastAsia"/>
          <w:szCs w:val="24"/>
        </w:rPr>
        <w:t>七、</w:t>
      </w:r>
      <w:r w:rsidR="00B82259">
        <w:rPr>
          <w:rFonts w:ascii="微軟正黑體" w:eastAsia="微軟正黑體" w:hAnsi="微軟正黑體" w:hint="eastAsia"/>
          <w:szCs w:val="24"/>
        </w:rPr>
        <w:t xml:space="preserve"> </w:t>
      </w:r>
      <w:r w:rsidR="00B82259">
        <w:rPr>
          <w:rFonts w:ascii="微軟正黑體" w:eastAsia="微軟正黑體" w:hAnsi="微軟正黑體"/>
          <w:szCs w:val="24"/>
        </w:rPr>
        <w:t xml:space="preserve"> </w:t>
      </w:r>
      <w:r w:rsidR="00370301" w:rsidRPr="00C45E05">
        <w:rPr>
          <w:rFonts w:ascii="微軟正黑體" w:eastAsia="微軟正黑體" w:hAnsi="微軟正黑體" w:hint="eastAsia"/>
          <w:szCs w:val="24"/>
        </w:rPr>
        <w:t>綠化課程為預排課程，如有異動於上課前一週公告教室。若遇颱風或豪大雨，將依臺北市政府宣佈停課，亦即停課。</w:t>
      </w:r>
      <w:bookmarkStart w:id="0" w:name="_GoBack"/>
      <w:bookmarkEnd w:id="0"/>
    </w:p>
    <w:p w:rsidR="00E07678" w:rsidRPr="00914601" w:rsidRDefault="00E839A2" w:rsidP="00384971">
      <w:pPr>
        <w:spacing w:line="360" w:lineRule="exact"/>
        <w:rPr>
          <w:rFonts w:ascii="微軟正黑體" w:eastAsia="微軟正黑體" w:hAnsi="微軟正黑體"/>
          <w:color w:val="FF0000"/>
          <w:szCs w:val="24"/>
        </w:rPr>
      </w:pPr>
      <w:r w:rsidRPr="00914601">
        <w:rPr>
          <w:rFonts w:ascii="微軟正黑體" w:eastAsia="微軟正黑體" w:hAnsi="微軟正黑體" w:hint="eastAsia"/>
          <w:color w:val="FF0000"/>
          <w:szCs w:val="24"/>
        </w:rPr>
        <w:t xml:space="preserve">八、 </w:t>
      </w:r>
      <w:r w:rsidR="00E07678" w:rsidRPr="00914601">
        <w:rPr>
          <w:rFonts w:ascii="微軟正黑體" w:eastAsia="微軟正黑體" w:hAnsi="微軟正黑體" w:hint="eastAsia"/>
          <w:color w:val="FF0000"/>
          <w:szCs w:val="24"/>
        </w:rPr>
        <w:t>防疫配合措施：</w:t>
      </w:r>
    </w:p>
    <w:p w:rsidR="00E07678" w:rsidRPr="00384971" w:rsidRDefault="00E07678" w:rsidP="00384971">
      <w:pPr>
        <w:pStyle w:val="Default"/>
        <w:spacing w:line="360" w:lineRule="exact"/>
        <w:ind w:firstLineChars="200" w:firstLine="480"/>
        <w:rPr>
          <w:rFonts w:ascii="微軟正黑體" w:eastAsia="微軟正黑體" w:hAnsi="微軟正黑體"/>
          <w:color w:val="FF0000"/>
        </w:rPr>
      </w:pPr>
      <w:r w:rsidRPr="00384971">
        <w:rPr>
          <w:rFonts w:ascii="微軟正黑體" w:eastAsia="微軟正黑體" w:hAnsi="微軟正黑體"/>
          <w:color w:val="FF0000"/>
        </w:rPr>
        <w:t>1</w:t>
      </w:r>
      <w:r w:rsidRPr="00384971">
        <w:rPr>
          <w:rFonts w:ascii="微軟正黑體" w:eastAsia="微軟正黑體" w:hAnsi="微軟正黑體" w:hint="eastAsia"/>
          <w:color w:val="FF0000"/>
        </w:rPr>
        <w:t>、課程採實名制，請學員</w:t>
      </w:r>
      <w:r w:rsidR="007A6585">
        <w:rPr>
          <w:rFonts w:ascii="微軟正黑體" w:eastAsia="微軟正黑體" w:hAnsi="微軟正黑體" w:hint="eastAsia"/>
          <w:color w:val="FF0000"/>
        </w:rPr>
        <w:t>於駐警室前掃Q</w:t>
      </w:r>
      <w:r w:rsidR="007A6585">
        <w:rPr>
          <w:rFonts w:ascii="微軟正黑體" w:eastAsia="微軟正黑體" w:hAnsi="微軟正黑體"/>
          <w:color w:val="FF0000"/>
        </w:rPr>
        <w:t>R Code</w:t>
      </w:r>
      <w:r w:rsidR="007A6585">
        <w:rPr>
          <w:rFonts w:ascii="微軟正黑體" w:eastAsia="微軟正黑體" w:hAnsi="微軟正黑體" w:hint="eastAsia"/>
          <w:color w:val="FF0000"/>
        </w:rPr>
        <w:t>並出示上傳資料或</w:t>
      </w:r>
      <w:r w:rsidRPr="00384971">
        <w:rPr>
          <w:rFonts w:ascii="微軟正黑體" w:eastAsia="微軟正黑體" w:hAnsi="微軟正黑體" w:hint="eastAsia"/>
          <w:color w:val="FF0000"/>
        </w:rPr>
        <w:t>攜帶身分證件</w:t>
      </w:r>
      <w:r w:rsidR="007A6585">
        <w:rPr>
          <w:rFonts w:ascii="微軟正黑體" w:eastAsia="微軟正黑體" w:hAnsi="微軟正黑體" w:hint="eastAsia"/>
          <w:color w:val="FF0000"/>
        </w:rPr>
        <w:t>掃檔</w:t>
      </w:r>
      <w:r w:rsidRPr="00384971">
        <w:rPr>
          <w:rFonts w:ascii="微軟正黑體" w:eastAsia="微軟正黑體" w:hAnsi="微軟正黑體" w:hint="eastAsia"/>
          <w:color w:val="FF0000"/>
        </w:rPr>
        <w:t>。</w:t>
      </w:r>
    </w:p>
    <w:p w:rsidR="00E07678" w:rsidRPr="00384971" w:rsidRDefault="00E07678" w:rsidP="00384971">
      <w:pPr>
        <w:pStyle w:val="Default"/>
        <w:spacing w:line="360" w:lineRule="exact"/>
        <w:ind w:leftChars="206" w:left="854" w:hangingChars="150" w:hanging="360"/>
        <w:rPr>
          <w:rFonts w:ascii="微軟正黑體" w:eastAsia="微軟正黑體" w:hAnsi="微軟正黑體"/>
          <w:color w:val="FF0000"/>
        </w:rPr>
      </w:pPr>
      <w:r w:rsidRPr="00384971">
        <w:rPr>
          <w:rFonts w:ascii="微軟正黑體" w:eastAsia="微軟正黑體" w:hAnsi="微軟正黑體"/>
          <w:color w:val="FF0000"/>
        </w:rPr>
        <w:t>2</w:t>
      </w:r>
      <w:r w:rsidRPr="00384971">
        <w:rPr>
          <w:rFonts w:ascii="微軟正黑體" w:eastAsia="微軟正黑體" w:hAnsi="微軟正黑體" w:hint="eastAsia"/>
          <w:color w:val="FF0000"/>
        </w:rPr>
        <w:t>、請學員進教室前請先測量體溫</w:t>
      </w:r>
      <w:r w:rsidRPr="00384971">
        <w:rPr>
          <w:rFonts w:ascii="微軟正黑體" w:eastAsia="微軟正黑體" w:hAnsi="微軟正黑體"/>
          <w:color w:val="FF0000"/>
        </w:rPr>
        <w:t>(37</w:t>
      </w:r>
      <w:r w:rsidRPr="00384971">
        <w:rPr>
          <w:rFonts w:ascii="微軟正黑體" w:eastAsia="微軟正黑體" w:hAnsi="微軟正黑體" w:hint="eastAsia"/>
          <w:color w:val="FF0000"/>
        </w:rPr>
        <w:t>℃不得入內參與課程</w:t>
      </w:r>
      <w:r w:rsidRPr="00384971">
        <w:rPr>
          <w:rFonts w:ascii="微軟正黑體" w:eastAsia="微軟正黑體" w:hAnsi="微軟正黑體"/>
          <w:color w:val="FF0000"/>
        </w:rPr>
        <w:t>)</w:t>
      </w:r>
      <w:r w:rsidRPr="00384971">
        <w:rPr>
          <w:rFonts w:ascii="微軟正黑體" w:eastAsia="微軟正黑體" w:hAnsi="微軟正黑體" w:hint="eastAsia"/>
          <w:color w:val="FF0000"/>
        </w:rPr>
        <w:t>並於課程期間全程配帶醫療罩。</w:t>
      </w:r>
    </w:p>
    <w:p w:rsidR="00E07678" w:rsidRPr="00384971" w:rsidRDefault="00E07678" w:rsidP="00384971">
      <w:pPr>
        <w:pStyle w:val="Default"/>
        <w:spacing w:line="360" w:lineRule="exact"/>
        <w:ind w:firstLineChars="200" w:firstLine="480"/>
        <w:rPr>
          <w:rFonts w:ascii="微軟正黑體" w:eastAsia="微軟正黑體" w:hAnsi="微軟正黑體"/>
          <w:color w:val="FF0000"/>
        </w:rPr>
      </w:pPr>
      <w:r w:rsidRPr="00384971">
        <w:rPr>
          <w:rFonts w:ascii="微軟正黑體" w:eastAsia="微軟正黑體" w:hAnsi="微軟正黑體"/>
          <w:color w:val="FF0000"/>
        </w:rPr>
        <w:t>3</w:t>
      </w:r>
      <w:r w:rsidRPr="00384971">
        <w:rPr>
          <w:rFonts w:ascii="微軟正黑體" w:eastAsia="微軟正黑體" w:hAnsi="微軟正黑體" w:hint="eastAsia"/>
          <w:color w:val="FF0000"/>
        </w:rPr>
        <w:t>、本課程上課人員，包含講師、工作人員，</w:t>
      </w:r>
      <w:r w:rsidR="00931AD9">
        <w:rPr>
          <w:rFonts w:ascii="微軟正黑體" w:eastAsia="微軟正黑體" w:hAnsi="微軟正黑體" w:hint="eastAsia"/>
          <w:color w:val="FF0000"/>
        </w:rPr>
        <w:t>請於上課前進入教室</w:t>
      </w:r>
      <w:r w:rsidRPr="00384971">
        <w:rPr>
          <w:rFonts w:ascii="微軟正黑體" w:eastAsia="微軟正黑體" w:hAnsi="微軟正黑體" w:hint="eastAsia"/>
          <w:color w:val="FF0000"/>
        </w:rPr>
        <w:t>額滿後，不再開放入場。</w:t>
      </w:r>
    </w:p>
    <w:p w:rsidR="009E3663" w:rsidRPr="00CE7E63" w:rsidRDefault="00E07678" w:rsidP="00CE7E63">
      <w:pPr>
        <w:spacing w:line="360" w:lineRule="exact"/>
        <w:ind w:firstLineChars="200" w:firstLine="480"/>
        <w:rPr>
          <w:rFonts w:ascii="微軟正黑體" w:eastAsia="微軟正黑體" w:hAnsi="微軟正黑體"/>
          <w:szCs w:val="24"/>
        </w:rPr>
      </w:pPr>
      <w:r w:rsidRPr="00384971">
        <w:rPr>
          <w:rFonts w:ascii="微軟正黑體" w:eastAsia="微軟正黑體" w:hAnsi="微軟正黑體"/>
          <w:color w:val="FF0000"/>
          <w:szCs w:val="24"/>
        </w:rPr>
        <w:t>4</w:t>
      </w:r>
      <w:r w:rsidRPr="00384971">
        <w:rPr>
          <w:rFonts w:ascii="微軟正黑體" w:eastAsia="微軟正黑體" w:hAnsi="微軟正黑體" w:cs="標楷體" w:hint="eastAsia"/>
          <w:color w:val="FF0000"/>
          <w:szCs w:val="24"/>
        </w:rPr>
        <w:t>、</w:t>
      </w:r>
      <w:r w:rsidRPr="00384971">
        <w:rPr>
          <w:rFonts w:ascii="微軟正黑體" w:eastAsia="微軟正黑體" w:hAnsi="微軟正黑體" w:hint="eastAsia"/>
          <w:color w:val="FF0000"/>
          <w:szCs w:val="24"/>
        </w:rPr>
        <w:t>請學員依工作人員指示入座並保持適當距離</w:t>
      </w:r>
      <w:r w:rsidRPr="00384971">
        <w:rPr>
          <w:rFonts w:ascii="微軟正黑體" w:eastAsia="微軟正黑體" w:hAnsi="微軟正黑體" w:hint="eastAsia"/>
          <w:szCs w:val="24"/>
        </w:rPr>
        <w:t>。</w:t>
      </w:r>
    </w:p>
    <w:p w:rsidR="00777598" w:rsidRPr="009E3663" w:rsidRDefault="009E3663" w:rsidP="004D31D0">
      <w:pPr>
        <w:spacing w:line="360" w:lineRule="exact"/>
        <w:rPr>
          <w:rFonts w:ascii="微軟正黑體" w:eastAsia="微軟正黑體" w:hAnsi="微軟正黑體"/>
          <w:szCs w:val="24"/>
        </w:rPr>
      </w:pPr>
      <w:r w:rsidRPr="00384971">
        <w:rPr>
          <w:rFonts w:ascii="微軟正黑體" w:eastAsia="微軟正黑體" w:hAnsi="微軟正黑體"/>
          <w:noProof/>
          <w:color w:val="FF0000"/>
          <w:szCs w:val="24"/>
        </w:rPr>
        <w:drawing>
          <wp:anchor distT="0" distB="0" distL="114300" distR="114300" simplePos="0" relativeHeight="251659264" behindDoc="1" locked="0" layoutInCell="1" allowOverlap="1">
            <wp:simplePos x="0" y="0"/>
            <wp:positionH relativeFrom="column">
              <wp:posOffset>205740</wp:posOffset>
            </wp:positionH>
            <wp:positionV relativeFrom="paragraph">
              <wp:posOffset>3177540</wp:posOffset>
            </wp:positionV>
            <wp:extent cx="4937760" cy="507365"/>
            <wp:effectExtent l="0" t="0" r="0" b="0"/>
            <wp:wrapThrough wrapText="bothSides">
              <wp:wrapPolygon edited="0">
                <wp:start x="0" y="0"/>
                <wp:lineTo x="0" y="21086"/>
                <wp:lineTo x="21500" y="21086"/>
                <wp:lineTo x="21500" y="0"/>
                <wp:lineTo x="0" y="0"/>
              </wp:wrapPolygon>
            </wp:wrapThrough>
            <wp:docPr id="3" name="圖片 3" descr="D:\綠化教室\新生綠化教室\課程網頁\新生公園 七星農業苑位置.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descr="D:\綠化教室\新生綠化教室\課程網頁\新生公園 七星農業苑位置.jpg"/>
                    <pic:cNvPicPr>
                      <a:picLocks noChangeAspect="1" noChangeArrowheads="1"/>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l="3124" t="88246" r="18317" b="1578"/>
                    <a:stretch/>
                  </pic:blipFill>
                  <pic:spPr bwMode="auto">
                    <a:xfrm>
                      <a:off x="0" y="0"/>
                      <a:ext cx="4937760" cy="507365"/>
                    </a:xfrm>
                    <a:prstGeom prst="rect">
                      <a:avLst/>
                    </a:prstGeom>
                    <a:noFill/>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a:ext>
                    </a:extLst>
                  </pic:spPr>
                </pic:pic>
              </a:graphicData>
            </a:graphic>
          </wp:anchor>
        </w:drawing>
      </w:r>
      <w:r w:rsidRPr="009E3663">
        <w:rPr>
          <w:rFonts w:ascii="微軟正黑體" w:eastAsia="微軟正黑體" w:hAnsi="微軟正黑體"/>
          <w:noProof/>
          <w:szCs w:val="24"/>
        </w:rPr>
        <w:drawing>
          <wp:anchor distT="0" distB="0" distL="114300" distR="114300" simplePos="0" relativeHeight="251668480" behindDoc="0" locked="0" layoutInCell="1" allowOverlap="1">
            <wp:simplePos x="0" y="0"/>
            <wp:positionH relativeFrom="column">
              <wp:posOffset>160020</wp:posOffset>
            </wp:positionH>
            <wp:positionV relativeFrom="paragraph">
              <wp:posOffset>312420</wp:posOffset>
            </wp:positionV>
            <wp:extent cx="6188710" cy="2779130"/>
            <wp:effectExtent l="0" t="0" r="0" b="0"/>
            <wp:wrapThrough wrapText="bothSides">
              <wp:wrapPolygon edited="0">
                <wp:start x="0" y="0"/>
                <wp:lineTo x="0" y="21472"/>
                <wp:lineTo x="21542" y="21472"/>
                <wp:lineTo x="21542" y="0"/>
                <wp:lineTo x="0" y="0"/>
              </wp:wrapPolygon>
            </wp:wrapThrough>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6188710" cy="2779130"/>
                    </a:xfrm>
                    <a:prstGeom prst="rect">
                      <a:avLst/>
                    </a:prstGeom>
                    <a:noFill/>
                    <a:ln>
                      <a:noFill/>
                    </a:ln>
                  </pic:spPr>
                </pic:pic>
              </a:graphicData>
            </a:graphic>
          </wp:anchor>
        </w:drawing>
      </w:r>
      <w:r w:rsidRPr="009E3663">
        <w:rPr>
          <w:rFonts w:ascii="微軟正黑體" w:eastAsia="微軟正黑體" w:hAnsi="微軟正黑體" w:hint="eastAsia"/>
          <w:szCs w:val="24"/>
        </w:rPr>
        <w:t>新生教室位置圖</w:t>
      </w:r>
      <w:r>
        <w:rPr>
          <w:rFonts w:ascii="微軟正黑體" w:eastAsia="微軟正黑體" w:hAnsi="微軟正黑體" w:hint="eastAsia"/>
          <w:szCs w:val="24"/>
        </w:rPr>
        <w:t>:</w:t>
      </w:r>
    </w:p>
    <w:tbl>
      <w:tblPr>
        <w:tblStyle w:val="a3"/>
        <w:tblpPr w:leftFromText="180" w:rightFromText="180" w:vertAnchor="page" w:horzAnchor="margin" w:tblpY="1309"/>
        <w:tblW w:w="10031" w:type="dxa"/>
        <w:tblLook w:val="04A0"/>
      </w:tblPr>
      <w:tblGrid>
        <w:gridCol w:w="675"/>
        <w:gridCol w:w="1418"/>
        <w:gridCol w:w="3260"/>
        <w:gridCol w:w="4111"/>
        <w:gridCol w:w="567"/>
      </w:tblGrid>
      <w:tr w:rsidR="00BF5C60" w:rsidRPr="00463CFC" w:rsidTr="00463CFC">
        <w:trPr>
          <w:trHeight w:val="330"/>
        </w:trPr>
        <w:tc>
          <w:tcPr>
            <w:tcW w:w="675" w:type="dxa"/>
            <w:noWrap/>
            <w:hideMark/>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lastRenderedPageBreak/>
              <w:t>場次</w:t>
            </w:r>
          </w:p>
        </w:tc>
        <w:tc>
          <w:tcPr>
            <w:tcW w:w="1418" w:type="dxa"/>
            <w:vAlign w:val="center"/>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日期</w:t>
            </w:r>
          </w:p>
        </w:tc>
        <w:tc>
          <w:tcPr>
            <w:tcW w:w="3260" w:type="dxa"/>
            <w:noWrap/>
            <w:vAlign w:val="center"/>
            <w:hideMark/>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課程名稱</w:t>
            </w:r>
          </w:p>
        </w:tc>
        <w:tc>
          <w:tcPr>
            <w:tcW w:w="4111" w:type="dxa"/>
            <w:noWrap/>
            <w:vAlign w:val="center"/>
            <w:hideMark/>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講師</w:t>
            </w:r>
          </w:p>
        </w:tc>
        <w:tc>
          <w:tcPr>
            <w:tcW w:w="567" w:type="dxa"/>
            <w:noWrap/>
            <w:vAlign w:val="center"/>
            <w:hideMark/>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名額</w:t>
            </w:r>
          </w:p>
        </w:tc>
      </w:tr>
      <w:tr w:rsidR="00463CFC" w:rsidRPr="00463CFC" w:rsidTr="00463CFC">
        <w:trPr>
          <w:trHeight w:val="410"/>
        </w:trPr>
        <w:tc>
          <w:tcPr>
            <w:tcW w:w="675" w:type="dxa"/>
            <w:vMerge w:val="restart"/>
            <w:noWrap/>
            <w:vAlign w:val="center"/>
          </w:tcPr>
          <w:p w:rsidR="00BF5C60" w:rsidRPr="00463CFC" w:rsidRDefault="00BF5C60" w:rsidP="00463CFC">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p>
        </w:tc>
        <w:tc>
          <w:tcPr>
            <w:tcW w:w="1418" w:type="dxa"/>
            <w:vMerge w:val="restart"/>
            <w:tcBorders>
              <w:top w:val="nil"/>
              <w:left w:val="single" w:sz="4" w:space="0" w:color="auto"/>
              <w:right w:val="single" w:sz="4" w:space="0" w:color="auto"/>
            </w:tcBorders>
            <w:shd w:val="clear" w:color="auto" w:fill="auto"/>
            <w:vAlign w:val="center"/>
          </w:tcPr>
          <w:p w:rsidR="00BF5C60" w:rsidRPr="00463CFC" w:rsidRDefault="00BF5C60" w:rsidP="00463CFC">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9月8日</w:t>
            </w:r>
          </w:p>
        </w:tc>
        <w:tc>
          <w:tcPr>
            <w:tcW w:w="3260" w:type="dxa"/>
            <w:tcBorders>
              <w:top w:val="nil"/>
              <w:left w:val="nil"/>
              <w:bottom w:val="single" w:sz="4" w:space="0" w:color="auto"/>
              <w:right w:val="single" w:sz="4" w:space="0" w:color="auto"/>
            </w:tcBorders>
            <w:shd w:val="clear" w:color="auto" w:fill="auto"/>
            <w:noWrap/>
          </w:tcPr>
          <w:p w:rsidR="00BF5C60" w:rsidRPr="00463CFC" w:rsidRDefault="00BF5C60" w:rsidP="00463CFC">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w:t>
            </w:r>
          </w:p>
        </w:tc>
        <w:tc>
          <w:tcPr>
            <w:tcW w:w="4111" w:type="dxa"/>
            <w:vMerge w:val="restart"/>
            <w:tcBorders>
              <w:top w:val="nil"/>
              <w:left w:val="nil"/>
              <w:bottom w:val="single" w:sz="4" w:space="0" w:color="auto"/>
              <w:right w:val="single" w:sz="4" w:space="0" w:color="auto"/>
            </w:tcBorders>
            <w:noWrap/>
            <w:vAlign w:val="center"/>
          </w:tcPr>
          <w:p w:rsidR="00BF5C60" w:rsidRPr="00463CFC" w:rsidRDefault="00BF5C60" w:rsidP="00463CFC">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cs="新細明體" w:hint="eastAsia"/>
                <w:kern w:val="0"/>
                <w:szCs w:val="24"/>
              </w:rPr>
              <w:t xml:space="preserve">蔡其昌  </w:t>
            </w:r>
          </w:p>
          <w:p w:rsidR="00BF5C60" w:rsidRPr="00463CFC" w:rsidRDefault="00BF5C60" w:rsidP="00463CFC">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cs="新細明體" w:hint="eastAsia"/>
                <w:kern w:val="0"/>
                <w:szCs w:val="24"/>
              </w:rPr>
              <w:t>七星農業發展基金會 研究員</w:t>
            </w:r>
          </w:p>
        </w:tc>
        <w:tc>
          <w:tcPr>
            <w:tcW w:w="567" w:type="dxa"/>
            <w:vMerge w:val="restart"/>
            <w:noWrap/>
            <w:vAlign w:val="center"/>
            <w:hideMark/>
          </w:tcPr>
          <w:p w:rsidR="00BF5C60" w:rsidRPr="00463CFC" w:rsidRDefault="00DB49A0" w:rsidP="00463CFC">
            <w:pPr>
              <w:spacing w:line="360" w:lineRule="exact"/>
              <w:jc w:val="center"/>
              <w:rPr>
                <w:rFonts w:ascii="微軟正黑體" w:eastAsia="微軟正黑體" w:hAnsi="微軟正黑體"/>
                <w:szCs w:val="24"/>
              </w:rPr>
            </w:pPr>
            <w:r>
              <w:rPr>
                <w:rFonts w:ascii="微軟正黑體" w:eastAsia="微軟正黑體" w:hAnsi="微軟正黑體"/>
                <w:szCs w:val="24"/>
              </w:rPr>
              <w:t>20</w:t>
            </w:r>
          </w:p>
        </w:tc>
      </w:tr>
      <w:tr w:rsidR="00463CFC" w:rsidRPr="00463CFC" w:rsidTr="00463CFC">
        <w:trPr>
          <w:trHeight w:val="410"/>
        </w:trPr>
        <w:tc>
          <w:tcPr>
            <w:tcW w:w="675" w:type="dxa"/>
            <w:vMerge/>
            <w:noWrap/>
            <w:vAlign w:val="center"/>
          </w:tcPr>
          <w:p w:rsidR="00BF5C60" w:rsidRPr="00463CFC" w:rsidRDefault="00BF5C60" w:rsidP="00463CFC">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BF5C60" w:rsidRPr="00463CFC" w:rsidRDefault="00BF5C60" w:rsidP="00463CFC">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BF5C60" w:rsidRPr="00463CFC" w:rsidRDefault="00BF5C60" w:rsidP="00463CFC">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秋收班開學田園綠屋頂</w:t>
            </w:r>
          </w:p>
        </w:tc>
        <w:tc>
          <w:tcPr>
            <w:tcW w:w="4111" w:type="dxa"/>
            <w:vMerge/>
            <w:tcBorders>
              <w:top w:val="nil"/>
              <w:left w:val="nil"/>
              <w:bottom w:val="single" w:sz="4" w:space="0" w:color="auto"/>
              <w:right w:val="single" w:sz="4" w:space="0" w:color="auto"/>
            </w:tcBorders>
            <w:noWrap/>
            <w:vAlign w:val="center"/>
          </w:tcPr>
          <w:p w:rsidR="00BF5C60" w:rsidRPr="00463CFC" w:rsidRDefault="00BF5C60" w:rsidP="00463CFC">
            <w:pPr>
              <w:spacing w:line="360" w:lineRule="exact"/>
              <w:rPr>
                <w:rFonts w:ascii="微軟正黑體" w:eastAsia="微軟正黑體" w:hAnsi="微軟正黑體"/>
                <w:szCs w:val="24"/>
              </w:rPr>
            </w:pPr>
          </w:p>
        </w:tc>
        <w:tc>
          <w:tcPr>
            <w:tcW w:w="567" w:type="dxa"/>
            <w:vMerge/>
            <w:noWrap/>
            <w:vAlign w:val="center"/>
            <w:hideMark/>
          </w:tcPr>
          <w:p w:rsidR="00BF5C60" w:rsidRPr="00463CFC" w:rsidRDefault="00BF5C60" w:rsidP="00463CFC">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2</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9月15日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新生秋收系列2</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林明淑  </w:t>
            </w:r>
          </w:p>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bCs/>
                <w:szCs w:val="24"/>
              </w:rPr>
              <w:t>椿萱休閒農場 場長</w:t>
            </w:r>
          </w:p>
        </w:tc>
        <w:tc>
          <w:tcPr>
            <w:tcW w:w="567" w:type="dxa"/>
            <w:vMerge w:val="restart"/>
            <w:noWrap/>
            <w:vAlign w:val="center"/>
            <w:hideMark/>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有機農場的生態共存</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noWrap/>
            <w:vAlign w:val="center"/>
            <w:hideMark/>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3</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9月22日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新生秋收系列3</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羅文祥  </w:t>
            </w:r>
          </w:p>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bCs/>
                <w:szCs w:val="24"/>
              </w:rPr>
              <w:t>健福有機農場 場長</w:t>
            </w:r>
          </w:p>
        </w:tc>
        <w:tc>
          <w:tcPr>
            <w:tcW w:w="567" w:type="dxa"/>
            <w:vMerge w:val="restart"/>
            <w:noWrap/>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有機蔬菜栽培技法</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noWrap/>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4</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9月29日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新生秋收系列4</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林海平  </w:t>
            </w:r>
          </w:p>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bCs/>
                <w:szCs w:val="24"/>
              </w:rPr>
              <w:t>景觀公會 理事</w:t>
            </w:r>
          </w:p>
        </w:tc>
        <w:tc>
          <w:tcPr>
            <w:tcW w:w="567" w:type="dxa"/>
            <w:vMerge w:val="restart"/>
            <w:noWrap/>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szCs w:val="24"/>
              </w:rPr>
              <w:t>有「雞」農場經營管理</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noWrap/>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5</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10月6日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新生秋收系列5</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蔣宜成 </w:t>
            </w:r>
          </w:p>
          <w:p w:rsidR="00DB49A0" w:rsidRPr="00463CFC" w:rsidRDefault="00DB49A0" w:rsidP="00DB49A0">
            <w:pPr>
              <w:widowControl/>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育材模型股份有限公司 負責人</w:t>
            </w:r>
          </w:p>
        </w:tc>
        <w:tc>
          <w:tcPr>
            <w:tcW w:w="567" w:type="dxa"/>
            <w:vMerge w:val="restart"/>
            <w:tcBorders>
              <w:top w:val="nil"/>
              <w:left w:val="nil"/>
            </w:tcBorders>
            <w:shd w:val="clear" w:color="auto" w:fill="auto"/>
            <w:vAlign w:val="center"/>
          </w:tcPr>
          <w:p w:rsidR="00DB49A0" w:rsidRPr="00DB49A0" w:rsidRDefault="00DB49A0" w:rsidP="00DB49A0">
            <w:pPr>
              <w:widowControl/>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szCs w:val="24"/>
              </w:rPr>
              <w:t>屋頂農園理論與實務導覽</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6</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10月13日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新生秋收系列6</w:t>
            </w:r>
          </w:p>
        </w:tc>
        <w:tc>
          <w:tcPr>
            <w:tcW w:w="4111" w:type="dxa"/>
            <w:vMerge w:val="restart"/>
            <w:tcBorders>
              <w:top w:val="single" w:sz="4" w:space="0" w:color="auto"/>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陳秋鵬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公園路燈工程管理處 老師</w:t>
            </w:r>
          </w:p>
        </w:tc>
        <w:tc>
          <w:tcPr>
            <w:tcW w:w="567" w:type="dxa"/>
            <w:vMerge w:val="restart"/>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szCs w:val="24"/>
              </w:rPr>
              <w:t>木趣植物DIY創作</w:t>
            </w:r>
          </w:p>
        </w:tc>
        <w:tc>
          <w:tcPr>
            <w:tcW w:w="4111" w:type="dxa"/>
            <w:vMerge/>
            <w:tcBorders>
              <w:top w:val="single" w:sz="4" w:space="0" w:color="auto"/>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7</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10月20日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新生秋收系列7</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孫崇欽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綠達人有限公司 協理</w:t>
            </w:r>
          </w:p>
        </w:tc>
        <w:tc>
          <w:tcPr>
            <w:tcW w:w="567" w:type="dxa"/>
            <w:vMerge w:val="restart"/>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cstheme="minorHAnsi"/>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szCs w:val="24"/>
              </w:rPr>
            </w:pPr>
            <w:r w:rsidRPr="00463CFC">
              <w:rPr>
                <w:rFonts w:ascii="微軟正黑體" w:eastAsia="微軟正黑體" w:hAnsi="微軟正黑體" w:hint="eastAsia"/>
                <w:szCs w:val="24"/>
              </w:rPr>
              <w:t>田園屋頂綠化理論與實務</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8</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widowControl/>
              <w:spacing w:line="360" w:lineRule="exact"/>
              <w:jc w:val="both"/>
              <w:rPr>
                <w:rFonts w:ascii="微軟正黑體" w:eastAsia="微軟正黑體" w:hAnsi="微軟正黑體" w:cs="新細明體"/>
                <w:kern w:val="0"/>
                <w:szCs w:val="24"/>
              </w:rPr>
            </w:pPr>
            <w:r w:rsidRPr="00463CFC">
              <w:rPr>
                <w:rFonts w:ascii="微軟正黑體" w:eastAsia="微軟正黑體" w:hAnsi="微軟正黑體" w:hint="eastAsia"/>
                <w:szCs w:val="24"/>
              </w:rPr>
              <w:t>10月27日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widowControl/>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新生秋收系列8</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陸莉娟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信義社區大學 老師</w:t>
            </w:r>
          </w:p>
        </w:tc>
        <w:tc>
          <w:tcPr>
            <w:tcW w:w="567" w:type="dxa"/>
            <w:vMerge w:val="restart"/>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top w:val="nil"/>
              <w:left w:val="single" w:sz="4" w:space="0" w:color="auto"/>
              <w:bottom w:val="nil"/>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szCs w:val="24"/>
              </w:rPr>
              <w:t>都市農夫種菜入門</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9</w:t>
            </w:r>
          </w:p>
        </w:tc>
        <w:tc>
          <w:tcPr>
            <w:tcW w:w="1418" w:type="dxa"/>
            <w:vMerge w:val="restart"/>
            <w:tcBorders>
              <w:top w:val="single" w:sz="4" w:space="0" w:color="auto"/>
              <w:left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11月3日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szCs w:val="24"/>
              </w:rPr>
              <w:t>新生秋收系列9</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陳錦文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七星組合盆栽 教師</w:t>
            </w:r>
          </w:p>
        </w:tc>
        <w:tc>
          <w:tcPr>
            <w:tcW w:w="567" w:type="dxa"/>
            <w:vMerge w:val="restart"/>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szCs w:val="24"/>
              </w:rPr>
              <w:t>興手捻來話生活</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0</w:t>
            </w:r>
          </w:p>
        </w:tc>
        <w:tc>
          <w:tcPr>
            <w:tcW w:w="1418" w:type="dxa"/>
            <w:vMerge w:val="restart"/>
            <w:tcBorders>
              <w:top w:val="nil"/>
              <w:left w:val="single" w:sz="4" w:space="0" w:color="auto"/>
              <w:right w:val="single" w:sz="4" w:space="0" w:color="auto"/>
            </w:tcBorders>
            <w:shd w:val="clear" w:color="auto" w:fill="auto"/>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11月10日</w:t>
            </w:r>
          </w:p>
        </w:tc>
        <w:tc>
          <w:tcPr>
            <w:tcW w:w="3260" w:type="dxa"/>
            <w:tcBorders>
              <w:top w:val="nil"/>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szCs w:val="24"/>
              </w:rPr>
              <w:t>新生秋收系列10</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陳沅蓀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台灣新鄉村協會  秘書長</w:t>
            </w:r>
          </w:p>
        </w:tc>
        <w:tc>
          <w:tcPr>
            <w:tcW w:w="567" w:type="dxa"/>
            <w:vMerge w:val="restart"/>
            <w:tcBorders>
              <w:left w:val="nil"/>
            </w:tcBorders>
            <w:shd w:val="clear" w:color="auto" w:fill="auto"/>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szCs w:val="24"/>
              </w:rPr>
              <w:t>都市農耕種菜的小撇步</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1</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11月17日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新生秋收系列11</w:t>
            </w:r>
          </w:p>
        </w:tc>
        <w:tc>
          <w:tcPr>
            <w:tcW w:w="4111" w:type="dxa"/>
            <w:vMerge w:val="restart"/>
            <w:tcBorders>
              <w:top w:val="nil"/>
              <w:left w:val="nil"/>
              <w:bottom w:val="single" w:sz="4" w:space="0" w:color="auto"/>
              <w:right w:val="single" w:sz="4" w:space="0" w:color="auto"/>
            </w:tcBorders>
            <w:noWrap/>
            <w:vAlign w:val="bottom"/>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蔡宜達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台北市府產業發展局  技士</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台北市休閒農業導覽</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2</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11月24日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新生秋收系列12</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林賢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台灣區花卉輸出業同業公會</w:t>
            </w:r>
            <w:r>
              <w:rPr>
                <w:rFonts w:ascii="微軟正黑體" w:eastAsia="微軟正黑體" w:hAnsi="微軟正黑體" w:hint="eastAsia"/>
                <w:bCs/>
                <w:szCs w:val="24"/>
              </w:rPr>
              <w:t xml:space="preserve"> </w:t>
            </w:r>
            <w:r w:rsidRPr="00463CFC">
              <w:rPr>
                <w:rFonts w:ascii="微軟正黑體" w:eastAsia="微軟正黑體" w:hAnsi="微軟正黑體" w:hint="eastAsia"/>
                <w:bCs/>
                <w:szCs w:val="24"/>
              </w:rPr>
              <w:t>顧問</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農藝新知分享</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3</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12月1日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新生秋收系列13</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陳根旺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香根園藝有限公司 總經理</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冬季流行時尚花卉指南</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4</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12月8日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新生秋收系列14</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雷時生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樹藝工作室 攀樹專家</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高空樹木修剪實務</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5</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12月15日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新生秋收系列15</w:t>
            </w:r>
          </w:p>
        </w:tc>
        <w:tc>
          <w:tcPr>
            <w:tcW w:w="4111" w:type="dxa"/>
            <w:vMerge w:val="restart"/>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郭宣含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七星組合盆栽 教師</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DB49A0" w:rsidRPr="00463CFC" w:rsidTr="00DB49A0">
        <w:trPr>
          <w:trHeight w:val="410"/>
        </w:trPr>
        <w:tc>
          <w:tcPr>
            <w:tcW w:w="675" w:type="dxa"/>
            <w:vMerge/>
            <w:noWrap/>
            <w:vAlign w:val="center"/>
          </w:tcPr>
          <w:p w:rsidR="00DB49A0" w:rsidRPr="00463CFC" w:rsidRDefault="00DB49A0" w:rsidP="00DB49A0">
            <w:pPr>
              <w:spacing w:line="360" w:lineRule="exact"/>
              <w:jc w:val="center"/>
              <w:rPr>
                <w:rFonts w:ascii="微軟正黑體" w:eastAsia="微軟正黑體" w:hAnsi="微軟正黑體"/>
                <w:szCs w:val="24"/>
              </w:rPr>
            </w:pPr>
          </w:p>
        </w:tc>
        <w:tc>
          <w:tcPr>
            <w:tcW w:w="1418" w:type="dxa"/>
            <w:vMerge/>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居家菜園經驗分享</w:t>
            </w:r>
          </w:p>
        </w:tc>
        <w:tc>
          <w:tcPr>
            <w:tcW w:w="4111" w:type="dxa"/>
            <w:vMerge/>
            <w:tcBorders>
              <w:top w:val="nil"/>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szCs w:val="24"/>
              </w:rPr>
            </w:pPr>
          </w:p>
        </w:tc>
        <w:tc>
          <w:tcPr>
            <w:tcW w:w="567" w:type="dxa"/>
            <w:vMerge/>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p>
        </w:tc>
      </w:tr>
      <w:tr w:rsidR="00DB49A0" w:rsidRPr="00463CFC" w:rsidTr="00DB49A0">
        <w:trPr>
          <w:trHeight w:val="410"/>
        </w:trPr>
        <w:tc>
          <w:tcPr>
            <w:tcW w:w="675" w:type="dxa"/>
            <w:vMerge w:val="restart"/>
            <w:noWrap/>
            <w:vAlign w:val="center"/>
          </w:tcPr>
          <w:p w:rsidR="00DB49A0" w:rsidRPr="00463CFC" w:rsidRDefault="00DB49A0" w:rsidP="00DB49A0">
            <w:pPr>
              <w:spacing w:line="360" w:lineRule="exact"/>
              <w:jc w:val="center"/>
              <w:rPr>
                <w:rFonts w:ascii="微軟正黑體" w:eastAsia="微軟正黑體" w:hAnsi="微軟正黑體"/>
                <w:szCs w:val="24"/>
              </w:rPr>
            </w:pPr>
            <w:r>
              <w:rPr>
                <w:rFonts w:ascii="微軟正黑體" w:eastAsia="微軟正黑體" w:hAnsi="微軟正黑體" w:hint="eastAsia"/>
                <w:szCs w:val="24"/>
              </w:rPr>
              <w:t>1</w:t>
            </w:r>
            <w:r>
              <w:rPr>
                <w:rFonts w:ascii="微軟正黑體" w:eastAsia="微軟正黑體" w:hAnsi="微軟正黑體"/>
                <w:szCs w:val="24"/>
              </w:rPr>
              <w:t>6</w:t>
            </w:r>
          </w:p>
        </w:tc>
        <w:tc>
          <w:tcPr>
            <w:tcW w:w="1418" w:type="dxa"/>
            <w:vMerge w:val="restart"/>
            <w:tcBorders>
              <w:left w:val="single" w:sz="4" w:space="0" w:color="auto"/>
              <w:right w:val="single" w:sz="4" w:space="0" w:color="auto"/>
            </w:tcBorders>
            <w:vAlign w:val="center"/>
          </w:tcPr>
          <w:p w:rsidR="00DB49A0" w:rsidRPr="00463CFC" w:rsidRDefault="00DB49A0" w:rsidP="00DB49A0">
            <w:pPr>
              <w:spacing w:line="360" w:lineRule="exact"/>
              <w:jc w:val="both"/>
              <w:rPr>
                <w:rFonts w:ascii="微軟正黑體" w:eastAsia="微軟正黑體" w:hAnsi="微軟正黑體"/>
                <w:szCs w:val="24"/>
              </w:rPr>
            </w:pPr>
            <w:r w:rsidRPr="00463CFC">
              <w:rPr>
                <w:rFonts w:ascii="微軟正黑體" w:eastAsia="微軟正黑體" w:hAnsi="微軟正黑體" w:hint="eastAsia"/>
                <w:szCs w:val="24"/>
              </w:rPr>
              <w:t>1</w:t>
            </w:r>
            <w:r w:rsidRPr="00463CFC">
              <w:rPr>
                <w:rFonts w:ascii="微軟正黑體" w:eastAsia="微軟正黑體" w:hAnsi="微軟正黑體"/>
                <w:szCs w:val="24"/>
              </w:rPr>
              <w:t>2</w:t>
            </w:r>
            <w:r w:rsidRPr="00463CFC">
              <w:rPr>
                <w:rFonts w:ascii="微軟正黑體" w:eastAsia="微軟正黑體" w:hAnsi="微軟正黑體" w:hint="eastAsia"/>
                <w:szCs w:val="24"/>
              </w:rPr>
              <w:t>月2</w:t>
            </w:r>
            <w:r w:rsidRPr="00463CFC">
              <w:rPr>
                <w:rFonts w:ascii="微軟正黑體" w:eastAsia="微軟正黑體" w:hAnsi="微軟正黑體"/>
                <w:szCs w:val="24"/>
              </w:rPr>
              <w:t>2</w:t>
            </w:r>
            <w:r w:rsidRPr="00463CFC">
              <w:rPr>
                <w:rFonts w:ascii="微軟正黑體" w:eastAsia="微軟正黑體" w:hAnsi="微軟正黑體" w:hint="eastAsia"/>
                <w:szCs w:val="24"/>
              </w:rPr>
              <w:t>日</w:t>
            </w:r>
          </w:p>
        </w:tc>
        <w:tc>
          <w:tcPr>
            <w:tcW w:w="3260" w:type="dxa"/>
            <w:tcBorders>
              <w:top w:val="single" w:sz="4" w:space="0" w:color="auto"/>
              <w:left w:val="nil"/>
              <w:bottom w:val="single" w:sz="4" w:space="0" w:color="auto"/>
              <w:right w:val="single" w:sz="4" w:space="0" w:color="auto"/>
            </w:tcBorders>
            <w:shd w:val="clear" w:color="auto" w:fill="auto"/>
            <w:noWrap/>
          </w:tcPr>
          <w:p w:rsidR="00DB49A0" w:rsidRPr="00463CFC" w:rsidRDefault="00DB49A0" w:rsidP="00DB49A0">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新生秋收系列16</w:t>
            </w:r>
          </w:p>
        </w:tc>
        <w:tc>
          <w:tcPr>
            <w:tcW w:w="4111" w:type="dxa"/>
            <w:vMerge w:val="restart"/>
            <w:tcBorders>
              <w:top w:val="single" w:sz="4" w:space="0" w:color="auto"/>
              <w:left w:val="nil"/>
              <w:bottom w:val="single" w:sz="4" w:space="0" w:color="auto"/>
              <w:right w:val="single" w:sz="4" w:space="0" w:color="auto"/>
            </w:tcBorders>
            <w:noWrap/>
            <w:vAlign w:val="center"/>
          </w:tcPr>
          <w:p w:rsidR="00DB49A0" w:rsidRPr="00463CFC" w:rsidRDefault="00DB49A0" w:rsidP="00DB49A0">
            <w:pPr>
              <w:spacing w:line="360" w:lineRule="exact"/>
              <w:rPr>
                <w:rFonts w:ascii="微軟正黑體" w:eastAsia="微軟正黑體" w:hAnsi="微軟正黑體"/>
                <w:bCs/>
                <w:szCs w:val="24"/>
              </w:rPr>
            </w:pPr>
            <w:r w:rsidRPr="00463CFC">
              <w:rPr>
                <w:rFonts w:ascii="微軟正黑體" w:eastAsia="微軟正黑體" w:hAnsi="微軟正黑體" w:hint="eastAsia"/>
                <w:bCs/>
                <w:szCs w:val="24"/>
              </w:rPr>
              <w:t xml:space="preserve">謝榮欽  </w:t>
            </w:r>
          </w:p>
          <w:p w:rsidR="00DB49A0" w:rsidRPr="00463CFC" w:rsidRDefault="00DB49A0" w:rsidP="00DB49A0">
            <w:pPr>
              <w:spacing w:line="360" w:lineRule="exact"/>
              <w:rPr>
                <w:rFonts w:ascii="微軟正黑體" w:eastAsia="微軟正黑體" w:hAnsi="微軟正黑體"/>
                <w:szCs w:val="24"/>
              </w:rPr>
            </w:pPr>
            <w:r w:rsidRPr="00463CFC">
              <w:rPr>
                <w:rFonts w:ascii="微軟正黑體" w:eastAsia="微軟正黑體" w:hAnsi="微軟正黑體" w:hint="eastAsia"/>
                <w:bCs/>
                <w:szCs w:val="24"/>
              </w:rPr>
              <w:t>東農園藝坊 老師</w:t>
            </w:r>
          </w:p>
        </w:tc>
        <w:tc>
          <w:tcPr>
            <w:tcW w:w="567" w:type="dxa"/>
            <w:vMerge w:val="restart"/>
            <w:tcBorders>
              <w:left w:val="nil"/>
            </w:tcBorders>
            <w:vAlign w:val="center"/>
          </w:tcPr>
          <w:p w:rsidR="00DB49A0" w:rsidRPr="00DB49A0" w:rsidRDefault="00DB49A0" w:rsidP="00DB49A0">
            <w:pPr>
              <w:spacing w:line="360" w:lineRule="exact"/>
              <w:jc w:val="center"/>
              <w:rPr>
                <w:rFonts w:ascii="微軟正黑體" w:eastAsia="微軟正黑體" w:hAnsi="微軟正黑體"/>
                <w:szCs w:val="24"/>
              </w:rPr>
            </w:pPr>
            <w:r w:rsidRPr="00DB49A0">
              <w:rPr>
                <w:rFonts w:ascii="微軟正黑體" w:eastAsia="微軟正黑體" w:hAnsi="微軟正黑體"/>
              </w:rPr>
              <w:t>20</w:t>
            </w:r>
          </w:p>
        </w:tc>
      </w:tr>
      <w:tr w:rsidR="00BF5C60" w:rsidRPr="00463CFC" w:rsidTr="00463CFC">
        <w:trPr>
          <w:trHeight w:val="410"/>
        </w:trPr>
        <w:tc>
          <w:tcPr>
            <w:tcW w:w="675" w:type="dxa"/>
            <w:vMerge/>
            <w:noWrap/>
            <w:vAlign w:val="center"/>
          </w:tcPr>
          <w:p w:rsidR="00BF5C60" w:rsidRPr="00463CFC" w:rsidRDefault="00BF5C60" w:rsidP="00463CFC">
            <w:pPr>
              <w:spacing w:line="360" w:lineRule="exact"/>
              <w:jc w:val="center"/>
              <w:rPr>
                <w:rFonts w:ascii="微軟正黑體" w:eastAsia="微軟正黑體" w:hAnsi="微軟正黑體"/>
                <w:szCs w:val="24"/>
              </w:rPr>
            </w:pPr>
          </w:p>
        </w:tc>
        <w:tc>
          <w:tcPr>
            <w:tcW w:w="1418" w:type="dxa"/>
            <w:vMerge/>
            <w:tcBorders>
              <w:left w:val="single" w:sz="4" w:space="0" w:color="auto"/>
              <w:bottom w:val="single" w:sz="4" w:space="0" w:color="auto"/>
              <w:right w:val="single" w:sz="4" w:space="0" w:color="auto"/>
            </w:tcBorders>
            <w:vAlign w:val="center"/>
          </w:tcPr>
          <w:p w:rsidR="00BF5C60" w:rsidRPr="00463CFC" w:rsidRDefault="00BF5C60" w:rsidP="00463CFC">
            <w:pPr>
              <w:spacing w:line="360" w:lineRule="exact"/>
              <w:jc w:val="center"/>
              <w:rPr>
                <w:rFonts w:ascii="微軟正黑體" w:eastAsia="微軟正黑體" w:hAnsi="微軟正黑體"/>
                <w:szCs w:val="24"/>
              </w:rPr>
            </w:pPr>
          </w:p>
        </w:tc>
        <w:tc>
          <w:tcPr>
            <w:tcW w:w="3260" w:type="dxa"/>
            <w:tcBorders>
              <w:top w:val="single" w:sz="4" w:space="0" w:color="auto"/>
              <w:left w:val="nil"/>
              <w:bottom w:val="single" w:sz="4" w:space="0" w:color="auto"/>
              <w:right w:val="single" w:sz="4" w:space="0" w:color="auto"/>
            </w:tcBorders>
            <w:shd w:val="clear" w:color="auto" w:fill="auto"/>
            <w:noWrap/>
          </w:tcPr>
          <w:p w:rsidR="00BF5C60" w:rsidRPr="00463CFC" w:rsidRDefault="00BF5C60" w:rsidP="00463CFC">
            <w:pPr>
              <w:spacing w:line="360" w:lineRule="exact"/>
              <w:rPr>
                <w:rFonts w:ascii="微軟正黑體" w:eastAsia="微軟正黑體" w:hAnsi="微軟正黑體" w:cs="新細明體"/>
                <w:kern w:val="0"/>
                <w:szCs w:val="24"/>
              </w:rPr>
            </w:pPr>
            <w:r w:rsidRPr="00463CFC">
              <w:rPr>
                <w:rFonts w:ascii="微軟正黑體" w:eastAsia="微軟正黑體" w:hAnsi="微軟正黑體" w:hint="eastAsia"/>
                <w:szCs w:val="24"/>
              </w:rPr>
              <w:t>果樹繁殖栽培管理</w:t>
            </w:r>
          </w:p>
        </w:tc>
        <w:tc>
          <w:tcPr>
            <w:tcW w:w="4111" w:type="dxa"/>
            <w:vMerge/>
            <w:tcBorders>
              <w:left w:val="nil"/>
              <w:bottom w:val="single" w:sz="4" w:space="0" w:color="auto"/>
            </w:tcBorders>
            <w:noWrap/>
            <w:vAlign w:val="center"/>
          </w:tcPr>
          <w:p w:rsidR="00BF5C60" w:rsidRPr="00463CFC" w:rsidRDefault="00BF5C60" w:rsidP="00463CFC">
            <w:pPr>
              <w:spacing w:line="360" w:lineRule="exact"/>
              <w:jc w:val="center"/>
              <w:rPr>
                <w:rFonts w:ascii="微軟正黑體" w:eastAsia="微軟正黑體" w:hAnsi="微軟正黑體"/>
                <w:szCs w:val="24"/>
              </w:rPr>
            </w:pPr>
          </w:p>
        </w:tc>
        <w:tc>
          <w:tcPr>
            <w:tcW w:w="567" w:type="dxa"/>
            <w:vMerge/>
            <w:tcBorders>
              <w:left w:val="nil"/>
              <w:bottom w:val="single" w:sz="4" w:space="0" w:color="auto"/>
            </w:tcBorders>
            <w:vAlign w:val="center"/>
          </w:tcPr>
          <w:p w:rsidR="00BF5C60" w:rsidRPr="00463CFC" w:rsidRDefault="00BF5C60" w:rsidP="00463CFC">
            <w:pPr>
              <w:spacing w:line="360" w:lineRule="exact"/>
              <w:jc w:val="center"/>
              <w:rPr>
                <w:rFonts w:ascii="微軟正黑體" w:eastAsia="微軟正黑體" w:hAnsi="微軟正黑體"/>
                <w:szCs w:val="24"/>
              </w:rPr>
            </w:pPr>
          </w:p>
        </w:tc>
      </w:tr>
    </w:tbl>
    <w:p w:rsidR="00BF5C60" w:rsidRPr="005E0E4E" w:rsidRDefault="00BF5C60" w:rsidP="00463CFC">
      <w:pPr>
        <w:spacing w:line="360" w:lineRule="exact"/>
        <w:rPr>
          <w:rFonts w:ascii="微軟正黑體" w:eastAsia="微軟正黑體" w:hAnsi="微軟正黑體"/>
          <w:sz w:val="20"/>
          <w:szCs w:val="20"/>
        </w:rPr>
      </w:pPr>
    </w:p>
    <w:sectPr w:rsidR="00BF5C60" w:rsidRPr="005E0E4E" w:rsidSect="0044567D">
      <w:pgSz w:w="11906" w:h="16838"/>
      <w:pgMar w:top="1134" w:right="851" w:bottom="851" w:left="85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7B0E" w:rsidRDefault="00027B0E" w:rsidP="009B7D29">
      <w:r>
        <w:separator/>
      </w:r>
    </w:p>
  </w:endnote>
  <w:endnote w:type="continuationSeparator" w:id="0">
    <w:p w:rsidR="00027B0E" w:rsidRDefault="00027B0E" w:rsidP="009B7D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7B0E" w:rsidRDefault="00027B0E" w:rsidP="009B7D29">
      <w:r>
        <w:separator/>
      </w:r>
    </w:p>
  </w:footnote>
  <w:footnote w:type="continuationSeparator" w:id="0">
    <w:p w:rsidR="00027B0E" w:rsidRDefault="00027B0E" w:rsidP="009B7D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55063B"/>
    <w:multiLevelType w:val="hybridMultilevel"/>
    <w:tmpl w:val="7124E9E8"/>
    <w:lvl w:ilvl="0" w:tplc="809675C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25E3"/>
    <w:rsid w:val="000125CE"/>
    <w:rsid w:val="00027B0E"/>
    <w:rsid w:val="00033FC1"/>
    <w:rsid w:val="00077E79"/>
    <w:rsid w:val="000865F0"/>
    <w:rsid w:val="000925B9"/>
    <w:rsid w:val="000931DF"/>
    <w:rsid w:val="000A1567"/>
    <w:rsid w:val="000B7EA4"/>
    <w:rsid w:val="000D1FC5"/>
    <w:rsid w:val="00100722"/>
    <w:rsid w:val="00121D01"/>
    <w:rsid w:val="00135FB2"/>
    <w:rsid w:val="00184A32"/>
    <w:rsid w:val="001925D5"/>
    <w:rsid w:val="001B7084"/>
    <w:rsid w:val="00225F35"/>
    <w:rsid w:val="00233A48"/>
    <w:rsid w:val="00246895"/>
    <w:rsid w:val="00255D34"/>
    <w:rsid w:val="002A5242"/>
    <w:rsid w:val="002B501D"/>
    <w:rsid w:val="002D2519"/>
    <w:rsid w:val="002D373A"/>
    <w:rsid w:val="00363998"/>
    <w:rsid w:val="00370301"/>
    <w:rsid w:val="00372A63"/>
    <w:rsid w:val="0037419C"/>
    <w:rsid w:val="00380739"/>
    <w:rsid w:val="0038339A"/>
    <w:rsid w:val="00384971"/>
    <w:rsid w:val="00397FB0"/>
    <w:rsid w:val="003B085D"/>
    <w:rsid w:val="003B56F0"/>
    <w:rsid w:val="003E17E8"/>
    <w:rsid w:val="003F1AC8"/>
    <w:rsid w:val="003F4F28"/>
    <w:rsid w:val="003F5081"/>
    <w:rsid w:val="00405C68"/>
    <w:rsid w:val="00411794"/>
    <w:rsid w:val="00413FB0"/>
    <w:rsid w:val="00424691"/>
    <w:rsid w:val="00424B4E"/>
    <w:rsid w:val="00424D47"/>
    <w:rsid w:val="004266FB"/>
    <w:rsid w:val="004431FD"/>
    <w:rsid w:val="00444B3C"/>
    <w:rsid w:val="0044567D"/>
    <w:rsid w:val="00463CFC"/>
    <w:rsid w:val="00491255"/>
    <w:rsid w:val="004A6AF4"/>
    <w:rsid w:val="004C7E3B"/>
    <w:rsid w:val="004D31D0"/>
    <w:rsid w:val="004E0F69"/>
    <w:rsid w:val="004F0F2E"/>
    <w:rsid w:val="00506148"/>
    <w:rsid w:val="00526353"/>
    <w:rsid w:val="00526DFF"/>
    <w:rsid w:val="00530D4A"/>
    <w:rsid w:val="00537A29"/>
    <w:rsid w:val="00585E86"/>
    <w:rsid w:val="0058676E"/>
    <w:rsid w:val="005B5981"/>
    <w:rsid w:val="005E0E4E"/>
    <w:rsid w:val="005F4840"/>
    <w:rsid w:val="0060151F"/>
    <w:rsid w:val="006056A9"/>
    <w:rsid w:val="0064183B"/>
    <w:rsid w:val="0065709A"/>
    <w:rsid w:val="006725E3"/>
    <w:rsid w:val="006B1D3D"/>
    <w:rsid w:val="006C1ED8"/>
    <w:rsid w:val="006C7A19"/>
    <w:rsid w:val="006D4EC1"/>
    <w:rsid w:val="006F4896"/>
    <w:rsid w:val="00700B4B"/>
    <w:rsid w:val="0070274F"/>
    <w:rsid w:val="00705019"/>
    <w:rsid w:val="00706753"/>
    <w:rsid w:val="00754A49"/>
    <w:rsid w:val="00777598"/>
    <w:rsid w:val="00782A2F"/>
    <w:rsid w:val="00792F1F"/>
    <w:rsid w:val="007A6585"/>
    <w:rsid w:val="007B718A"/>
    <w:rsid w:val="007C71DB"/>
    <w:rsid w:val="008336D4"/>
    <w:rsid w:val="00892D8C"/>
    <w:rsid w:val="008F0BC2"/>
    <w:rsid w:val="00904750"/>
    <w:rsid w:val="00914601"/>
    <w:rsid w:val="00931AD9"/>
    <w:rsid w:val="00976B53"/>
    <w:rsid w:val="00977F3A"/>
    <w:rsid w:val="00987415"/>
    <w:rsid w:val="009A035D"/>
    <w:rsid w:val="009A5292"/>
    <w:rsid w:val="009B7D29"/>
    <w:rsid w:val="009C44E3"/>
    <w:rsid w:val="009C6D5A"/>
    <w:rsid w:val="009D3A81"/>
    <w:rsid w:val="009D4888"/>
    <w:rsid w:val="009E3663"/>
    <w:rsid w:val="00A0717F"/>
    <w:rsid w:val="00A52030"/>
    <w:rsid w:val="00AC015E"/>
    <w:rsid w:val="00AD29C8"/>
    <w:rsid w:val="00AF1DCD"/>
    <w:rsid w:val="00B2039F"/>
    <w:rsid w:val="00B229B1"/>
    <w:rsid w:val="00B66429"/>
    <w:rsid w:val="00B82259"/>
    <w:rsid w:val="00BA2E3B"/>
    <w:rsid w:val="00BC0311"/>
    <w:rsid w:val="00BC2AA0"/>
    <w:rsid w:val="00BF13CF"/>
    <w:rsid w:val="00BF2166"/>
    <w:rsid w:val="00BF5C60"/>
    <w:rsid w:val="00C055BC"/>
    <w:rsid w:val="00C23E4E"/>
    <w:rsid w:val="00C3279E"/>
    <w:rsid w:val="00C45E05"/>
    <w:rsid w:val="00C70637"/>
    <w:rsid w:val="00C81439"/>
    <w:rsid w:val="00CB154D"/>
    <w:rsid w:val="00CC4B7D"/>
    <w:rsid w:val="00CC7E96"/>
    <w:rsid w:val="00CD2254"/>
    <w:rsid w:val="00CD4675"/>
    <w:rsid w:val="00CE7E63"/>
    <w:rsid w:val="00D171D0"/>
    <w:rsid w:val="00D204DA"/>
    <w:rsid w:val="00D31FAC"/>
    <w:rsid w:val="00D46DC1"/>
    <w:rsid w:val="00D5115C"/>
    <w:rsid w:val="00D6030F"/>
    <w:rsid w:val="00D6349D"/>
    <w:rsid w:val="00D65E33"/>
    <w:rsid w:val="00D81936"/>
    <w:rsid w:val="00DB1599"/>
    <w:rsid w:val="00DB1EEB"/>
    <w:rsid w:val="00DB49A0"/>
    <w:rsid w:val="00DE2FDE"/>
    <w:rsid w:val="00DE4A54"/>
    <w:rsid w:val="00DF0FCF"/>
    <w:rsid w:val="00E067B7"/>
    <w:rsid w:val="00E07678"/>
    <w:rsid w:val="00E3640B"/>
    <w:rsid w:val="00E57ED9"/>
    <w:rsid w:val="00E6102B"/>
    <w:rsid w:val="00E638B0"/>
    <w:rsid w:val="00E6723A"/>
    <w:rsid w:val="00E7548F"/>
    <w:rsid w:val="00E839A2"/>
    <w:rsid w:val="00E96126"/>
    <w:rsid w:val="00E97EE5"/>
    <w:rsid w:val="00EC747F"/>
    <w:rsid w:val="00ED2717"/>
    <w:rsid w:val="00F15320"/>
    <w:rsid w:val="00F43284"/>
    <w:rsid w:val="00F4480A"/>
    <w:rsid w:val="00F65A6D"/>
    <w:rsid w:val="00F65D7B"/>
    <w:rsid w:val="00F93F57"/>
    <w:rsid w:val="00FB19D3"/>
    <w:rsid w:val="00FC3EE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7EA4"/>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725E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9B7D29"/>
    <w:pPr>
      <w:tabs>
        <w:tab w:val="center" w:pos="4153"/>
        <w:tab w:val="right" w:pos="8306"/>
      </w:tabs>
      <w:snapToGrid w:val="0"/>
    </w:pPr>
    <w:rPr>
      <w:sz w:val="20"/>
      <w:szCs w:val="20"/>
    </w:rPr>
  </w:style>
  <w:style w:type="character" w:customStyle="1" w:styleId="a5">
    <w:name w:val="頁首 字元"/>
    <w:basedOn w:val="a0"/>
    <w:link w:val="a4"/>
    <w:uiPriority w:val="99"/>
    <w:rsid w:val="009B7D29"/>
    <w:rPr>
      <w:sz w:val="20"/>
      <w:szCs w:val="20"/>
    </w:rPr>
  </w:style>
  <w:style w:type="paragraph" w:styleId="a6">
    <w:name w:val="footer"/>
    <w:basedOn w:val="a"/>
    <w:link w:val="a7"/>
    <w:uiPriority w:val="99"/>
    <w:unhideWhenUsed/>
    <w:rsid w:val="009B7D29"/>
    <w:pPr>
      <w:tabs>
        <w:tab w:val="center" w:pos="4153"/>
        <w:tab w:val="right" w:pos="8306"/>
      </w:tabs>
      <w:snapToGrid w:val="0"/>
    </w:pPr>
    <w:rPr>
      <w:sz w:val="20"/>
      <w:szCs w:val="20"/>
    </w:rPr>
  </w:style>
  <w:style w:type="character" w:customStyle="1" w:styleId="a7">
    <w:name w:val="頁尾 字元"/>
    <w:basedOn w:val="a0"/>
    <w:link w:val="a6"/>
    <w:uiPriority w:val="99"/>
    <w:rsid w:val="009B7D29"/>
    <w:rPr>
      <w:sz w:val="20"/>
      <w:szCs w:val="20"/>
    </w:rPr>
  </w:style>
  <w:style w:type="character" w:styleId="a8">
    <w:name w:val="Hyperlink"/>
    <w:basedOn w:val="a0"/>
    <w:rsid w:val="00E6723A"/>
    <w:rPr>
      <w:color w:val="0000FF"/>
      <w:u w:val="single"/>
    </w:rPr>
  </w:style>
  <w:style w:type="paragraph" w:styleId="a9">
    <w:name w:val="Balloon Text"/>
    <w:basedOn w:val="a"/>
    <w:link w:val="aa"/>
    <w:uiPriority w:val="99"/>
    <w:semiHidden/>
    <w:unhideWhenUsed/>
    <w:rsid w:val="00E6723A"/>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E6723A"/>
    <w:rPr>
      <w:rFonts w:asciiTheme="majorHAnsi" w:eastAsiaTheme="majorEastAsia" w:hAnsiTheme="majorHAnsi" w:cstheme="majorBidi"/>
      <w:sz w:val="18"/>
      <w:szCs w:val="18"/>
    </w:rPr>
  </w:style>
  <w:style w:type="paragraph" w:styleId="ab">
    <w:name w:val="List Paragraph"/>
    <w:basedOn w:val="a"/>
    <w:uiPriority w:val="34"/>
    <w:qFormat/>
    <w:rsid w:val="00E6723A"/>
    <w:pPr>
      <w:ind w:leftChars="200" w:left="480"/>
    </w:pPr>
  </w:style>
  <w:style w:type="paragraph" w:customStyle="1" w:styleId="Default">
    <w:name w:val="Default"/>
    <w:rsid w:val="00E07678"/>
    <w:pPr>
      <w:widowControl w:val="0"/>
      <w:autoSpaceDE w:val="0"/>
      <w:autoSpaceDN w:val="0"/>
      <w:adjustRightInd w:val="0"/>
    </w:pPr>
    <w:rPr>
      <w:rFonts w:ascii="新細明體" w:eastAsia="新細明體" w:cs="新細明體"/>
      <w:color w:val="000000"/>
      <w:kern w:val="0"/>
      <w:szCs w:val="24"/>
    </w:rPr>
  </w:style>
</w:styles>
</file>

<file path=word/webSettings.xml><?xml version="1.0" encoding="utf-8"?>
<w:webSettings xmlns:r="http://schemas.openxmlformats.org/officeDocument/2006/relationships" xmlns:w="http://schemas.openxmlformats.org/wordprocessingml/2006/main">
  <w:divs>
    <w:div w:id="113522896">
      <w:bodyDiv w:val="1"/>
      <w:marLeft w:val="0"/>
      <w:marRight w:val="0"/>
      <w:marTop w:val="0"/>
      <w:marBottom w:val="0"/>
      <w:divBdr>
        <w:top w:val="none" w:sz="0" w:space="0" w:color="auto"/>
        <w:left w:val="none" w:sz="0" w:space="0" w:color="auto"/>
        <w:bottom w:val="none" w:sz="0" w:space="0" w:color="auto"/>
        <w:right w:val="none" w:sz="0" w:space="0" w:color="auto"/>
      </w:divBdr>
    </w:div>
    <w:div w:id="477723531">
      <w:bodyDiv w:val="1"/>
      <w:marLeft w:val="0"/>
      <w:marRight w:val="0"/>
      <w:marTop w:val="0"/>
      <w:marBottom w:val="0"/>
      <w:divBdr>
        <w:top w:val="none" w:sz="0" w:space="0" w:color="auto"/>
        <w:left w:val="none" w:sz="0" w:space="0" w:color="auto"/>
        <w:bottom w:val="none" w:sz="0" w:space="0" w:color="auto"/>
        <w:right w:val="none" w:sz="0" w:space="0" w:color="auto"/>
      </w:divBdr>
    </w:div>
    <w:div w:id="597179548">
      <w:bodyDiv w:val="1"/>
      <w:marLeft w:val="0"/>
      <w:marRight w:val="0"/>
      <w:marTop w:val="0"/>
      <w:marBottom w:val="0"/>
      <w:divBdr>
        <w:top w:val="none" w:sz="0" w:space="0" w:color="auto"/>
        <w:left w:val="none" w:sz="0" w:space="0" w:color="auto"/>
        <w:bottom w:val="none" w:sz="0" w:space="0" w:color="auto"/>
        <w:right w:val="none" w:sz="0" w:space="0" w:color="auto"/>
      </w:divBdr>
    </w:div>
    <w:div w:id="770469212">
      <w:bodyDiv w:val="1"/>
      <w:marLeft w:val="0"/>
      <w:marRight w:val="0"/>
      <w:marTop w:val="0"/>
      <w:marBottom w:val="0"/>
      <w:divBdr>
        <w:top w:val="none" w:sz="0" w:space="0" w:color="auto"/>
        <w:left w:val="none" w:sz="0" w:space="0" w:color="auto"/>
        <w:bottom w:val="none" w:sz="0" w:space="0" w:color="auto"/>
        <w:right w:val="none" w:sz="0" w:space="0" w:color="auto"/>
      </w:divBdr>
    </w:div>
    <w:div w:id="1130901679">
      <w:bodyDiv w:val="1"/>
      <w:marLeft w:val="0"/>
      <w:marRight w:val="0"/>
      <w:marTop w:val="0"/>
      <w:marBottom w:val="0"/>
      <w:divBdr>
        <w:top w:val="none" w:sz="0" w:space="0" w:color="auto"/>
        <w:left w:val="none" w:sz="0" w:space="0" w:color="auto"/>
        <w:bottom w:val="none" w:sz="0" w:space="0" w:color="auto"/>
        <w:right w:val="none" w:sz="0" w:space="0" w:color="auto"/>
      </w:divBdr>
    </w:div>
    <w:div w:id="1234048264">
      <w:bodyDiv w:val="1"/>
      <w:marLeft w:val="0"/>
      <w:marRight w:val="0"/>
      <w:marTop w:val="0"/>
      <w:marBottom w:val="0"/>
      <w:divBdr>
        <w:top w:val="none" w:sz="0" w:space="0" w:color="auto"/>
        <w:left w:val="none" w:sz="0" w:space="0" w:color="auto"/>
        <w:bottom w:val="none" w:sz="0" w:space="0" w:color="auto"/>
        <w:right w:val="none" w:sz="0" w:space="0" w:color="auto"/>
      </w:divBdr>
    </w:div>
    <w:div w:id="1659652494">
      <w:bodyDiv w:val="1"/>
      <w:marLeft w:val="0"/>
      <w:marRight w:val="0"/>
      <w:marTop w:val="0"/>
      <w:marBottom w:val="0"/>
      <w:divBdr>
        <w:top w:val="none" w:sz="0" w:space="0" w:color="auto"/>
        <w:left w:val="none" w:sz="0" w:space="0" w:color="auto"/>
        <w:bottom w:val="none" w:sz="0" w:space="0" w:color="auto"/>
        <w:right w:val="none" w:sz="0" w:space="0" w:color="auto"/>
      </w:divBdr>
    </w:div>
    <w:div w:id="1878856177">
      <w:bodyDiv w:val="1"/>
      <w:marLeft w:val="0"/>
      <w:marRight w:val="0"/>
      <w:marTop w:val="0"/>
      <w:marBottom w:val="0"/>
      <w:divBdr>
        <w:top w:val="none" w:sz="0" w:space="0" w:color="auto"/>
        <w:left w:val="none" w:sz="0" w:space="0" w:color="auto"/>
        <w:bottom w:val="none" w:sz="0" w:space="0" w:color="auto"/>
        <w:right w:val="none" w:sz="0" w:space="0" w:color="auto"/>
      </w:divBdr>
    </w:div>
    <w:div w:id="20127530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gri.org.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B6D3CB-9B2F-46B1-9C39-197965A21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247</Words>
  <Characters>1412</Characters>
  <Application>Microsoft Office Word</Application>
  <DocSecurity>0</DocSecurity>
  <Lines>11</Lines>
  <Paragraphs>3</Paragraphs>
  <ScaleCrop>false</ScaleCrop>
  <Company>Sky123.Org</Company>
  <LinksUpToDate>false</LinksUpToDate>
  <CharactersWithSpaces>1656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2021-05-13T02:54:00Z</cp:lastPrinted>
  <dcterms:created xsi:type="dcterms:W3CDTF">2021-08-27T06:11:00Z</dcterms:created>
  <dcterms:modified xsi:type="dcterms:W3CDTF">2021-08-27T06:11:00Z</dcterms:modified>
</cp:coreProperties>
</file>