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C41" w:rsidRPr="00DA4087" w:rsidRDefault="00DB5C41" w:rsidP="00DB5C41">
      <w:pPr>
        <w:tabs>
          <w:tab w:val="left" w:pos="9923"/>
        </w:tabs>
        <w:spacing w:line="480" w:lineRule="exact"/>
        <w:jc w:val="center"/>
        <w:rPr>
          <w:b/>
          <w:bCs/>
        </w:rPr>
      </w:pPr>
      <w:r w:rsidRPr="00DA4087">
        <w:rPr>
          <w:rFonts w:ascii="標楷體" w:eastAsia="標楷體" w:hAnsi="標楷體"/>
          <w:b/>
          <w:bCs/>
          <w:sz w:val="36"/>
          <w:szCs w:val="36"/>
        </w:rPr>
        <w:t>授權書</w:t>
      </w:r>
    </w:p>
    <w:p w:rsidR="00534A7B" w:rsidRPr="00534A7B" w:rsidRDefault="00DB5C41" w:rsidP="00DB5C41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4A7B">
        <w:rPr>
          <w:rFonts w:ascii="標楷體" w:eastAsia="標楷體" w:hAnsi="標楷體"/>
          <w:sz w:val="28"/>
          <w:szCs w:val="28"/>
        </w:rPr>
        <w:t>本廠商投標</w:t>
      </w:r>
      <w:r w:rsidRPr="00534A7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A7F2A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534A7B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952B36" w:rsidRPr="00F00CB0">
        <w:rPr>
          <w:rFonts w:ascii="標楷體" w:eastAsia="標楷體" w:hAnsi="標楷體" w:hint="eastAsia"/>
          <w:sz w:val="28"/>
          <w:szCs w:val="28"/>
        </w:rPr>
        <w:t>臺北市特色農產包裝及產品創意設計計畫</w:t>
      </w:r>
      <w:r w:rsidR="002A7F2A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  <w:r w:rsidR="00534A7B" w:rsidRPr="00534A7B">
        <w:rPr>
          <w:rFonts w:ascii="標楷體" w:eastAsia="標楷體" w:hAnsi="標楷體" w:hint="eastAsia"/>
          <w:sz w:val="28"/>
          <w:szCs w:val="28"/>
        </w:rPr>
        <w:t>」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:rsidR="00DB5C41" w:rsidRDefault="00DB5C41" w:rsidP="00DA4087">
      <w:pPr>
        <w:tabs>
          <w:tab w:val="left" w:pos="9923"/>
        </w:tabs>
        <w:spacing w:line="480" w:lineRule="exact"/>
        <w:ind w:firstLineChars="1000" w:firstLine="2800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181FD" wp14:editId="7C847CC8">
                <wp:simplePos x="0" y="0"/>
                <wp:positionH relativeFrom="column">
                  <wp:posOffset>4686299</wp:posOffset>
                </wp:positionH>
                <wp:positionV relativeFrom="paragraph">
                  <wp:posOffset>114300</wp:posOffset>
                </wp:positionV>
                <wp:extent cx="923928" cy="755651"/>
                <wp:effectExtent l="0" t="0" r="28572" b="25399"/>
                <wp:wrapNone/>
                <wp:docPr id="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755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61E14E2" id="Rectangle 99" o:spid="_x0000_s1026" style="position:absolute;margin-left:369pt;margin-top:9pt;width:72.7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3F581" wp14:editId="6FDDF841">
                <wp:simplePos x="0" y="0"/>
                <wp:positionH relativeFrom="column">
                  <wp:posOffset>4810128</wp:posOffset>
                </wp:positionH>
                <wp:positionV relativeFrom="paragraph">
                  <wp:posOffset>190496</wp:posOffset>
                </wp:positionV>
                <wp:extent cx="685800" cy="571500"/>
                <wp:effectExtent l="0" t="0" r="19050" b="19050"/>
                <wp:wrapNone/>
                <wp:docPr id="6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A78720" id="Rectangle 98" o:spid="_x0000_s1026" style="position:absolute;margin-left:378.75pt;margin-top: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" strokeweight=".35281mm">
                <v:textbox inset="0,0,0,0"/>
              </v:rect>
            </w:pict>
          </mc:Fallback>
        </mc:AlternateContent>
      </w:r>
    </w:p>
    <w:p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:rsidR="00DB5C41" w:rsidRDefault="00DB5C41" w:rsidP="00DB5C41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9BDC4" wp14:editId="0C41E531">
                <wp:simplePos x="0" y="0"/>
                <wp:positionH relativeFrom="column">
                  <wp:posOffset>-110486</wp:posOffset>
                </wp:positionH>
                <wp:positionV relativeFrom="paragraph">
                  <wp:posOffset>88897</wp:posOffset>
                </wp:positionV>
                <wp:extent cx="6286500" cy="3038478"/>
                <wp:effectExtent l="0" t="0" r="19050" b="28572"/>
                <wp:wrapNone/>
                <wp:docPr id="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03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5C41" w:rsidRDefault="00DB5C41" w:rsidP="00DB5C41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9BDC4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8.7pt;margin-top:7pt;width:49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" strokeweight=".26467mm">
                <v:textbox>
                  <w:txbxContent>
                    <w:p w:rsidR="00DB5C41" w:rsidRDefault="00DB5C41" w:rsidP="00DB5C41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比減價格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、協商、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更改原報內容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或重新報價及相關事宜時，應依下列規定出示身分證明文件及本授權書：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如委由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代理人出席者，本授權書應經公證或認證；代理人為外國人士者，身分證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字號欄請填寫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護照號碼。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C41" w:rsidRDefault="00DB5C41" w:rsidP="00DB5C41">
      <w:pPr>
        <w:pageBreakBefore/>
        <w:tabs>
          <w:tab w:val="left" w:pos="9923"/>
        </w:tabs>
        <w:spacing w:line="500" w:lineRule="exact"/>
        <w:jc w:val="both"/>
      </w:pPr>
    </w:p>
    <w:tbl>
      <w:tblPr>
        <w:tblW w:w="9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512"/>
        <w:gridCol w:w="890"/>
        <w:gridCol w:w="2152"/>
      </w:tblGrid>
      <w:tr w:rsidR="00DB5C41" w:rsidRPr="00144054" w:rsidTr="00EF14D6">
        <w:trPr>
          <w:cantSplit/>
          <w:trHeight w:val="420"/>
        </w:trPr>
        <w:tc>
          <w:tcPr>
            <w:tcW w:w="35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1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DB5C41" w:rsidRDefault="00DB5C41" w:rsidP="00EF14D6">
            <w:pPr>
              <w:tabs>
                <w:tab w:val="left" w:pos="9923"/>
              </w:tabs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5C4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投標書</w:t>
            </w:r>
          </w:p>
        </w:tc>
        <w:tc>
          <w:tcPr>
            <w:tcW w:w="8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B5C41" w:rsidRPr="00144054" w:rsidTr="00EF14D6">
        <w:trPr>
          <w:cantSplit/>
          <w:trHeight w:val="420"/>
        </w:trPr>
        <w:tc>
          <w:tcPr>
            <w:tcW w:w="35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1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9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color w:val="000000" w:themeColor="text1"/>
              </w:rPr>
            </w:pPr>
          </w:p>
        </w:tc>
      </w:tr>
    </w:tbl>
    <w:p w:rsidR="00DB5C41" w:rsidRPr="00144054" w:rsidRDefault="00DB5C41" w:rsidP="006A6170">
      <w:pPr>
        <w:spacing w:line="0" w:lineRule="atLeast"/>
        <w:rPr>
          <w:color w:val="000000" w:themeColor="text1"/>
        </w:rPr>
      </w:pPr>
      <w:r w:rsidRPr="00534A7B">
        <w:rPr>
          <w:rFonts w:ascii="標楷體" w:eastAsia="標楷體" w:hAnsi="標楷體"/>
          <w:color w:val="000000" w:themeColor="text1"/>
          <w:sz w:val="28"/>
          <w:szCs w:val="28"/>
        </w:rPr>
        <w:t>採購名稱：</w:t>
      </w:r>
      <w:r w:rsidR="00534A7B" w:rsidRPr="00534A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A6170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6A6170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BE0E7C" w:rsidRPr="00F00CB0">
        <w:rPr>
          <w:rFonts w:ascii="標楷體" w:eastAsia="標楷體" w:hAnsi="標楷體" w:hint="eastAsia"/>
          <w:sz w:val="28"/>
          <w:szCs w:val="28"/>
        </w:rPr>
        <w:t>臺北市特色農產包裝及產品創意設計計畫</w:t>
      </w:r>
      <w:r w:rsidR="00BE0E7C" w:rsidRPr="00BE0E7C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6A6170" w:rsidRPr="00534A7B">
        <w:rPr>
          <w:rFonts w:ascii="標楷體" w:eastAsia="標楷體" w:hAnsi="標楷體" w:hint="eastAsia"/>
          <w:sz w:val="28"/>
          <w:szCs w:val="28"/>
        </w:rPr>
        <w:t>」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2520"/>
        <w:gridCol w:w="3339"/>
      </w:tblGrid>
      <w:tr w:rsidR="00DB5C41" w:rsidTr="00DB5C41">
        <w:trPr>
          <w:trHeight w:val="6075"/>
        </w:trPr>
        <w:tc>
          <w:tcPr>
            <w:tcW w:w="91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snapToGrid w:val="0"/>
              <w:spacing w:before="240" w:after="240"/>
              <w:ind w:left="574" w:hanging="5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一、投標廠商對上開採購之契約、投標須知、有關附件等招標文件，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均已完全</w:t>
            </w:r>
            <w:proofErr w:type="gramEnd"/>
            <w:r>
              <w:rPr>
                <w:rFonts w:ascii="標楷體" w:eastAsia="標楷體" w:hAnsi="標楷體"/>
                <w:sz w:val="28"/>
              </w:rPr>
              <w:t>明瞭接受。</w:t>
            </w:r>
          </w:p>
          <w:p w:rsidR="00DB5C41" w:rsidRDefault="00DB5C41" w:rsidP="00DB5C41">
            <w:pPr>
              <w:snapToGrid w:val="0"/>
              <w:spacing w:before="240" w:after="240"/>
              <w:ind w:left="574" w:hanging="574"/>
              <w:jc w:val="both"/>
            </w:pPr>
            <w:r>
              <w:rPr>
                <w:rFonts w:ascii="標楷體" w:eastAsia="標楷體" w:hAnsi="標楷體"/>
                <w:sz w:val="28"/>
              </w:rPr>
              <w:t>※</w:t>
            </w:r>
            <w:r w:rsidRPr="00DB5C41">
              <w:rPr>
                <w:rFonts w:ascii="標楷體" w:eastAsia="標楷體" w:hAnsi="標楷體"/>
                <w:b/>
                <w:sz w:val="28"/>
              </w:rPr>
              <w:t>投標總價新臺幣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元整</w:t>
            </w:r>
          </w:p>
          <w:p w:rsidR="00DB5C41" w:rsidRDefault="00DB5C41" w:rsidP="00EF14D6">
            <w:pPr>
              <w:snapToGrid w:val="0"/>
              <w:spacing w:before="120"/>
              <w:ind w:lef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投標總價應以中文大寫數目字填寫，填寫無法辨識，或以鉛筆或其他易塗改之書寫工具書寫者，為不合格標。</w:t>
            </w:r>
          </w:p>
          <w:p w:rsidR="00DB5C41" w:rsidRDefault="00DB5C41" w:rsidP="00EF14D6">
            <w:pPr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二、報價有效期依投標須知第47點規定，惟得經廠商書面同意後，投標文件有效期延長至實際決標日；如廠商不同意延長，報價如逾投標須知第47點所載之有效期，則為不合格標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三、屬勞動派遣之採購，廠商僅需就管理費用（含利潤、相關稅捐及管理所需一切費用等）報價，詳投標須知第42點第6款第3目規定。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C4DA06" wp14:editId="51ECCE0D">
                      <wp:simplePos x="0" y="0"/>
                      <wp:positionH relativeFrom="column">
                        <wp:posOffset>3706492</wp:posOffset>
                      </wp:positionH>
                      <wp:positionV relativeFrom="paragraph">
                        <wp:posOffset>114300</wp:posOffset>
                      </wp:positionV>
                      <wp:extent cx="902339" cy="833759"/>
                      <wp:effectExtent l="0" t="0" r="12061" b="23491"/>
                      <wp:wrapNone/>
                      <wp:docPr id="10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39" cy="833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4DA06" id="Text Box 106" o:spid="_x0000_s1027" type="#_x0000_t202" style="position:absolute;left:0;text-align:left;margin-left:291.85pt;margin-top:9pt;width:71.05pt;height:6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" strokeweight=".26467mm">
                      <v:stroke dashstyle="dot"/>
                      <v:textbox>
                        <w:txbxContent>
                          <w:p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A9B992" wp14:editId="7E40B847">
                      <wp:simplePos x="0" y="0"/>
                      <wp:positionH relativeFrom="column">
                        <wp:posOffset>4916171</wp:posOffset>
                      </wp:positionH>
                      <wp:positionV relativeFrom="paragraph">
                        <wp:posOffset>73023</wp:posOffset>
                      </wp:positionV>
                      <wp:extent cx="532766" cy="532766"/>
                      <wp:effectExtent l="0" t="0" r="19684" b="19684"/>
                      <wp:wrapNone/>
                      <wp:docPr id="11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532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9B992" id="Text Box 107" o:spid="_x0000_s1028" type="#_x0000_t202" style="position:absolute;left:0;text-align:left;margin-left:387.1pt;margin-top:5.75pt;width:41.95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" strokeweight=".26467mm">
                      <v:stroke dashstyle="dot"/>
                      <v:textbox>
                        <w:txbxContent>
                          <w:p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0"/>
              </w:rPr>
              <w:t>投標</w:t>
            </w:r>
            <w:r>
              <w:rPr>
                <w:rFonts w:ascii="標楷體" w:eastAsia="標楷體" w:hAnsi="標楷體"/>
                <w:sz w:val="28"/>
              </w:rPr>
              <w:t>廠商</w:t>
            </w:r>
            <w:r>
              <w:rPr>
                <w:rFonts w:ascii="標楷體" w:eastAsia="標楷體" w:hAnsi="標楷體"/>
                <w:sz w:val="30"/>
              </w:rPr>
              <w:t>：名　稱</w:t>
            </w:r>
          </w:p>
          <w:p w:rsidR="00DB5C41" w:rsidRDefault="00DB5C41" w:rsidP="00DB5C41">
            <w:pPr>
              <w:tabs>
                <w:tab w:val="left" w:pos="9923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0"/>
              </w:rPr>
              <w:t xml:space="preserve">　　　　  負責人</w:t>
            </w:r>
          </w:p>
        </w:tc>
      </w:tr>
      <w:tr w:rsidR="00DB5C41" w:rsidTr="00DB5C41">
        <w:trPr>
          <w:trHeight w:hRule="exact" w:val="3022"/>
        </w:trPr>
        <w:tc>
          <w:tcPr>
            <w:tcW w:w="9127" w:type="dxa"/>
            <w:gridSpan w:val="3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減價情形(廠商投標時請勿填寫)：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第一次減價新台幣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第二次減價新台幣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第三次減價新台幣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第四次減價新台幣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第五次減價新台幣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第六次減價新台幣</w:t>
            </w:r>
          </w:p>
        </w:tc>
      </w:tr>
      <w:tr w:rsidR="00DB5C41" w:rsidTr="00DB5C41">
        <w:trPr>
          <w:cantSplit/>
          <w:trHeight w:val="761"/>
        </w:trPr>
        <w:tc>
          <w:tcPr>
            <w:tcW w:w="3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招標單位</w:t>
            </w:r>
            <w:r w:rsidR="00534A7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534A7B" w:rsidRDefault="00534A7B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534A7B">
            <w:pPr>
              <w:tabs>
                <w:tab w:val="left" w:pos="9923"/>
              </w:tabs>
              <w:snapToGrid w:val="0"/>
              <w:ind w:firstLineChars="150" w:firstLine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 持 人</w:t>
            </w:r>
          </w:p>
        </w:tc>
        <w:tc>
          <w:tcPr>
            <w:tcW w:w="33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Pr="00534A7B" w:rsidRDefault="00DB5C41" w:rsidP="00534A7B">
            <w:pPr>
              <w:tabs>
                <w:tab w:val="left" w:pos="9923"/>
              </w:tabs>
              <w:snapToGrid w:val="0"/>
              <w:ind w:firstLineChars="200" w:firstLine="480"/>
              <w:jc w:val="both"/>
            </w:pPr>
            <w:r w:rsidRPr="00534A7B">
              <w:rPr>
                <w:rFonts w:ascii="標楷體" w:eastAsia="標楷體" w:hAnsi="標楷體"/>
              </w:rPr>
              <w:t>（機關名稱）</w:t>
            </w:r>
          </w:p>
        </w:tc>
      </w:tr>
    </w:tbl>
    <w:p w:rsidR="00DB5C41" w:rsidRDefault="00DB5C41" w:rsidP="00DB5C41">
      <w:pPr>
        <w:tabs>
          <w:tab w:val="left" w:pos="9923"/>
        </w:tabs>
        <w:spacing w:line="240" w:lineRule="exact"/>
        <w:ind w:left="721" w:hanging="721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：1.本表係適用新臺幣報價總價決標之採購，如以單價或百分比或其他方式決標或外</w:t>
      </w:r>
    </w:p>
    <w:p w:rsidR="00DB5C41" w:rsidRDefault="00DB5C41" w:rsidP="00DB5C41">
      <w:pPr>
        <w:tabs>
          <w:tab w:val="left" w:pos="9923"/>
        </w:tabs>
        <w:spacing w:line="240" w:lineRule="exact"/>
        <w:ind w:left="721" w:hang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幣報價者應另行修正或訂定。</w:t>
      </w:r>
    </w:p>
    <w:p w:rsidR="00700A52" w:rsidRPr="00DB5C41" w:rsidRDefault="00DB5C41" w:rsidP="00DB5C41">
      <w:pPr>
        <w:tabs>
          <w:tab w:val="left" w:pos="9923"/>
        </w:tabs>
        <w:spacing w:line="240" w:lineRule="exact"/>
        <w:ind w:left="720" w:hanging="240"/>
        <w:jc w:val="both"/>
      </w:pPr>
      <w:r>
        <w:rPr>
          <w:rFonts w:ascii="標楷體" w:eastAsia="標楷體" w:hAnsi="標楷體"/>
          <w:b/>
        </w:rPr>
        <w:t>2.</w:t>
      </w:r>
      <w:proofErr w:type="gramStart"/>
      <w:r>
        <w:rPr>
          <w:rFonts w:ascii="標楷體" w:eastAsia="標楷體" w:hAnsi="標楷體"/>
          <w:b/>
        </w:rPr>
        <w:t>本表第一點</w:t>
      </w:r>
      <w:proofErr w:type="gramEnd"/>
      <w:r>
        <w:rPr>
          <w:rFonts w:ascii="標楷體" w:eastAsia="標楷體" w:hAnsi="標楷體"/>
          <w:b/>
        </w:rPr>
        <w:t>廠商投標總價之報價格式及規定，</w:t>
      </w:r>
      <w:r>
        <w:rPr>
          <w:rFonts w:ascii="標楷體" w:eastAsia="標楷體" w:hAnsi="標楷體" w:hint="eastAsia"/>
          <w:b/>
        </w:rPr>
        <w:t>本基金會</w:t>
      </w:r>
      <w:r>
        <w:rPr>
          <w:rFonts w:ascii="標楷體" w:eastAsia="標楷體" w:hAnsi="標楷體"/>
          <w:b/>
        </w:rPr>
        <w:t>得依標的性質、需求自行調整。</w:t>
      </w:r>
    </w:p>
    <w:sectPr w:rsidR="00700A52" w:rsidRPr="00DB5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063" w:rsidRDefault="00812063" w:rsidP="00C64160">
      <w:r>
        <w:separator/>
      </w:r>
    </w:p>
  </w:endnote>
  <w:endnote w:type="continuationSeparator" w:id="0">
    <w:p w:rsidR="00812063" w:rsidRDefault="00812063" w:rsidP="00C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063" w:rsidRDefault="00812063" w:rsidP="00C64160">
      <w:r>
        <w:separator/>
      </w:r>
    </w:p>
  </w:footnote>
  <w:footnote w:type="continuationSeparator" w:id="0">
    <w:p w:rsidR="00812063" w:rsidRDefault="00812063" w:rsidP="00C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DD1"/>
    <w:multiLevelType w:val="multilevel"/>
    <w:tmpl w:val="08E46338"/>
    <w:lvl w:ilvl="0">
      <w:start w:val="1"/>
      <w:numFmt w:val="taiwaneseCountingThousand"/>
      <w:lvlText w:val="%1、"/>
      <w:lvlJc w:val="left"/>
      <w:pPr>
        <w:ind w:left="1332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662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C41"/>
    <w:rsid w:val="001D7C84"/>
    <w:rsid w:val="002A7F2A"/>
    <w:rsid w:val="0039051C"/>
    <w:rsid w:val="00534A7B"/>
    <w:rsid w:val="006A6170"/>
    <w:rsid w:val="00700A52"/>
    <w:rsid w:val="00812063"/>
    <w:rsid w:val="00952B36"/>
    <w:rsid w:val="00BE0E7C"/>
    <w:rsid w:val="00C37564"/>
    <w:rsid w:val="00C64160"/>
    <w:rsid w:val="00DA4087"/>
    <w:rsid w:val="00DB5C41"/>
    <w:rsid w:val="00E76FBC"/>
    <w:rsid w:val="00E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6042"/>
  <w15:docId w15:val="{C384FD9B-843A-4148-8467-FF5B59D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Company>C.M.T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2023-07-21T02:21:00Z</dcterms:created>
  <dcterms:modified xsi:type="dcterms:W3CDTF">2023-09-26T00:27:00Z</dcterms:modified>
</cp:coreProperties>
</file>